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7C25F564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C47E78" w:rsidRPr="00C47E78">
        <w:rPr>
          <w:b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</w:p>
    <w:p w14:paraId="7CF821C0" w14:textId="76E6F3BA" w:rsidR="000306AA" w:rsidRPr="009533E7" w:rsidRDefault="00D55F93" w:rsidP="005538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EE42CF" w:rsidRPr="00EE42CF">
        <w:rPr>
          <w:b/>
          <w:sz w:val="28"/>
          <w:szCs w:val="28"/>
        </w:rPr>
        <w:t>Повірка засобів вимірювальної техніки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333941C3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FD40CD" w:rsidRPr="00FD40CD">
        <w:rPr>
          <w:b/>
          <w:sz w:val="28"/>
          <w:szCs w:val="28"/>
        </w:rPr>
        <w:t>UA-2024-11-05-002557-a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378"/>
        <w:gridCol w:w="2552"/>
        <w:gridCol w:w="4110"/>
      </w:tblGrid>
      <w:tr w:rsidR="00B033D9" w:rsidRPr="00C76C53" w14:paraId="2D9B3234" w14:textId="77777777" w:rsidTr="007C07C9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78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552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4110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7C07C9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B001A0" w:rsidRPr="00C76C53" w14:paraId="27B15F0F" w14:textId="77777777" w:rsidTr="00A17EAB">
        <w:trPr>
          <w:trHeight w:val="2958"/>
          <w:jc w:val="center"/>
        </w:trPr>
        <w:tc>
          <w:tcPr>
            <w:tcW w:w="594" w:type="dxa"/>
          </w:tcPr>
          <w:p w14:paraId="3F40D984" w14:textId="254942A2" w:rsidR="00B001A0" w:rsidRPr="00A87EF0" w:rsidRDefault="00B001A0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C6848">
              <w:rPr>
                <w:sz w:val="24"/>
                <w:szCs w:val="24"/>
              </w:rPr>
              <w:t>1.</w:t>
            </w:r>
          </w:p>
        </w:tc>
        <w:tc>
          <w:tcPr>
            <w:tcW w:w="2378" w:type="dxa"/>
          </w:tcPr>
          <w:p w14:paraId="35E56E7A" w14:textId="7EF5BD1D" w:rsidR="00B001A0" w:rsidRPr="00B001A0" w:rsidRDefault="002C3340" w:rsidP="00F70A2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Повірка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Ваги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лабораторні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електронні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еталонні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типів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DCC09C6" w14:textId="0AF6A89D" w:rsidR="00B001A0" w:rsidRPr="0094713A" w:rsidRDefault="00B001A0" w:rsidP="006F371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83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штук</w:t>
            </w:r>
            <w:r w:rsidR="002C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06C80" w14:textId="47BC854E" w:rsidR="00B001A0" w:rsidRPr="0011654F" w:rsidRDefault="00B001A0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>Якість і технологія надання послуги має відповідати:</w:t>
            </w:r>
          </w:p>
          <w:p w14:paraId="437804E4" w14:textId="2861EFF8" w:rsidR="00B001A0" w:rsidRPr="0011654F" w:rsidRDefault="00B001A0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 xml:space="preserve">- </w:t>
            </w:r>
            <w:r w:rsidR="005A765D">
              <w:rPr>
                <w:sz w:val="24"/>
                <w:szCs w:val="24"/>
              </w:rPr>
              <w:t xml:space="preserve"> </w:t>
            </w:r>
            <w:r w:rsidRPr="0011654F">
              <w:rPr>
                <w:sz w:val="24"/>
                <w:szCs w:val="24"/>
              </w:rPr>
              <w:t>Закон</w:t>
            </w:r>
            <w:r w:rsidR="003321C0">
              <w:rPr>
                <w:sz w:val="24"/>
                <w:szCs w:val="24"/>
              </w:rPr>
              <w:t>у</w:t>
            </w:r>
            <w:r w:rsidRPr="0011654F">
              <w:rPr>
                <w:sz w:val="24"/>
                <w:szCs w:val="24"/>
              </w:rPr>
              <w:t xml:space="preserve"> України «Про метрологію та метрологічну</w:t>
            </w:r>
            <w:r>
              <w:rPr>
                <w:sz w:val="24"/>
                <w:szCs w:val="24"/>
              </w:rPr>
              <w:t xml:space="preserve"> </w:t>
            </w:r>
            <w:r w:rsidRPr="0011654F">
              <w:rPr>
                <w:sz w:val="24"/>
                <w:szCs w:val="24"/>
              </w:rPr>
              <w:t>діяльність» від 05.06.2014</w:t>
            </w:r>
            <w:r w:rsidR="00EF1D11">
              <w:rPr>
                <w:sz w:val="24"/>
                <w:szCs w:val="24"/>
              </w:rPr>
              <w:t xml:space="preserve"> </w:t>
            </w:r>
            <w:r w:rsidR="00EF1D11" w:rsidRPr="00EF1D11">
              <w:rPr>
                <w:sz w:val="24"/>
                <w:szCs w:val="24"/>
              </w:rPr>
              <w:t>№1314-VII</w:t>
            </w:r>
            <w:r w:rsidRPr="0011654F">
              <w:rPr>
                <w:sz w:val="24"/>
                <w:szCs w:val="24"/>
              </w:rPr>
              <w:t xml:space="preserve">; </w:t>
            </w:r>
          </w:p>
          <w:p w14:paraId="13B478CC" w14:textId="5FFA9AA3" w:rsidR="00B001A0" w:rsidRDefault="00B001A0" w:rsidP="005A765D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 xml:space="preserve">- Наказу Міністерства економічного розвитку і торгівлі України «Про затвердження </w:t>
            </w:r>
            <w:r>
              <w:rPr>
                <w:sz w:val="24"/>
                <w:szCs w:val="24"/>
              </w:rPr>
              <w:t>П</w:t>
            </w:r>
            <w:r w:rsidRPr="0011654F">
              <w:rPr>
                <w:sz w:val="24"/>
                <w:szCs w:val="24"/>
              </w:rPr>
              <w:t>орядку проведення повірки законодавчо</w:t>
            </w:r>
            <w:r>
              <w:rPr>
                <w:sz w:val="24"/>
                <w:szCs w:val="24"/>
              </w:rPr>
              <w:t xml:space="preserve"> </w:t>
            </w:r>
            <w:r w:rsidRPr="0011654F">
              <w:rPr>
                <w:sz w:val="24"/>
                <w:szCs w:val="24"/>
              </w:rPr>
              <w:t>регульованих засобів вимірювальної техніки, що перебувають в експлуатації,</w:t>
            </w:r>
            <w:r w:rsidR="00B107E1">
              <w:rPr>
                <w:sz w:val="24"/>
                <w:szCs w:val="24"/>
              </w:rPr>
              <w:t xml:space="preserve"> </w:t>
            </w:r>
            <w:r w:rsidRPr="0011654F">
              <w:rPr>
                <w:sz w:val="24"/>
                <w:szCs w:val="24"/>
              </w:rPr>
              <w:t>та оформлення її результатів» від 08.02.2016</w:t>
            </w:r>
            <w:r w:rsidR="00EF1D11">
              <w:rPr>
                <w:sz w:val="24"/>
                <w:szCs w:val="24"/>
              </w:rPr>
              <w:t xml:space="preserve"> </w:t>
            </w:r>
            <w:r w:rsidR="00EF1D11" w:rsidRPr="00EF1D11">
              <w:rPr>
                <w:sz w:val="24"/>
                <w:szCs w:val="24"/>
              </w:rPr>
              <w:t>№193</w:t>
            </w:r>
            <w:r w:rsidR="003321C0">
              <w:rPr>
                <w:sz w:val="24"/>
                <w:szCs w:val="24"/>
              </w:rPr>
              <w:t>;</w:t>
            </w:r>
          </w:p>
          <w:p w14:paraId="579FC765" w14:textId="383EA7AB" w:rsidR="00EF1D11" w:rsidRPr="00A17EAB" w:rsidRDefault="00EF1D11" w:rsidP="00A17EAB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1D11">
              <w:rPr>
                <w:sz w:val="24"/>
                <w:szCs w:val="24"/>
              </w:rPr>
              <w:t>Наказ</w:t>
            </w:r>
            <w:r>
              <w:rPr>
                <w:sz w:val="24"/>
                <w:szCs w:val="24"/>
              </w:rPr>
              <w:t xml:space="preserve">у </w:t>
            </w:r>
            <w:r w:rsidRPr="00EF1D11">
              <w:rPr>
                <w:sz w:val="24"/>
                <w:szCs w:val="24"/>
              </w:rPr>
              <w:t>Міністерства економічного розвитку і</w:t>
            </w:r>
            <w:r>
              <w:rPr>
                <w:sz w:val="24"/>
                <w:szCs w:val="24"/>
              </w:rPr>
              <w:t xml:space="preserve"> </w:t>
            </w:r>
            <w:r w:rsidRPr="00EF1D11">
              <w:rPr>
                <w:sz w:val="24"/>
                <w:szCs w:val="24"/>
              </w:rPr>
              <w:t>торгівлі України</w:t>
            </w:r>
            <w:r>
              <w:rPr>
                <w:sz w:val="24"/>
                <w:szCs w:val="24"/>
              </w:rPr>
              <w:t xml:space="preserve"> «</w:t>
            </w:r>
            <w:r w:rsidRPr="00EF1D11">
              <w:rPr>
                <w:sz w:val="24"/>
                <w:szCs w:val="24"/>
              </w:rPr>
              <w:t xml:space="preserve">Про затвердження </w:t>
            </w:r>
            <w:proofErr w:type="spellStart"/>
            <w:r w:rsidRPr="00EF1D11">
              <w:rPr>
                <w:sz w:val="24"/>
                <w:szCs w:val="24"/>
              </w:rPr>
              <w:t>міжповірочних</w:t>
            </w:r>
            <w:proofErr w:type="spellEnd"/>
            <w:r w:rsidRPr="00EF1D11">
              <w:rPr>
                <w:sz w:val="24"/>
                <w:szCs w:val="24"/>
              </w:rPr>
              <w:t xml:space="preserve"> інтервалів законодавчо регульованих засобів вимірювальної техніки, що перебувають в експлуатації, за категоріями</w:t>
            </w:r>
            <w:r>
              <w:rPr>
                <w:sz w:val="24"/>
                <w:szCs w:val="24"/>
              </w:rPr>
              <w:t>»</w:t>
            </w:r>
            <w:r w:rsidRPr="00EF1D11">
              <w:rPr>
                <w:sz w:val="24"/>
                <w:szCs w:val="24"/>
              </w:rPr>
              <w:t xml:space="preserve"> від 13.10.2016 №1747</w:t>
            </w:r>
            <w:r w:rsidR="00A17EAB">
              <w:rPr>
                <w:sz w:val="24"/>
                <w:szCs w:val="24"/>
              </w:rPr>
              <w:t>.</w:t>
            </w:r>
          </w:p>
        </w:tc>
      </w:tr>
      <w:tr w:rsidR="00B001A0" w:rsidRPr="00C76C53" w14:paraId="199DDBB1" w14:textId="77777777" w:rsidTr="007C07C9">
        <w:trPr>
          <w:trHeight w:val="1158"/>
          <w:jc w:val="center"/>
        </w:trPr>
        <w:tc>
          <w:tcPr>
            <w:tcW w:w="594" w:type="dxa"/>
          </w:tcPr>
          <w:p w14:paraId="7073D8F2" w14:textId="3929063D" w:rsidR="00B001A0" w:rsidRPr="009C6848" w:rsidRDefault="004E6B33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78" w:type="dxa"/>
          </w:tcPr>
          <w:p w14:paraId="2756A45E" w14:textId="39A6393D" w:rsidR="00B001A0" w:rsidRPr="00B001A0" w:rsidRDefault="002C3340" w:rsidP="00F70A2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Повірка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Хроматографи</w:t>
            </w:r>
            <w:proofErr w:type="spellEnd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C3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газові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1EC65B7" w14:textId="05D1146B" w:rsidR="00B001A0" w:rsidRDefault="002C3340" w:rsidP="006F371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83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706D5" w14:textId="77777777" w:rsidR="00B001A0" w:rsidRPr="0011654F" w:rsidRDefault="00B001A0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4217BFA3" w14:textId="28251766" w:rsidR="00B7205C" w:rsidRDefault="00D55F93" w:rsidP="00553826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0306AA">
        <w:rPr>
          <w:b/>
          <w:sz w:val="28"/>
          <w:szCs w:val="28"/>
        </w:rPr>
        <w:t>код ДК 021:2015</w:t>
      </w:r>
      <w:r w:rsidR="00C47E78">
        <w:rPr>
          <w:b/>
          <w:sz w:val="28"/>
          <w:szCs w:val="28"/>
        </w:rPr>
        <w:t xml:space="preserve"> </w:t>
      </w:r>
      <w:r w:rsidR="00C47E78" w:rsidRPr="00C47E78">
        <w:rPr>
          <w:b/>
          <w:sz w:val="28"/>
          <w:szCs w:val="28"/>
        </w:rPr>
        <w:t>–</w:t>
      </w:r>
      <w:r w:rsidRPr="000306AA">
        <w:rPr>
          <w:b/>
          <w:sz w:val="28"/>
          <w:szCs w:val="28"/>
        </w:rPr>
        <w:t xml:space="preserve"> </w:t>
      </w:r>
      <w:r w:rsidR="00C47E78" w:rsidRPr="00C47E78">
        <w:rPr>
          <w:b/>
          <w:sz w:val="28"/>
          <w:szCs w:val="28"/>
        </w:rPr>
        <w:t xml:space="preserve">50410000-2 Послуги з ремонту і технічного обслуговування вимірювальних, випробувальних і контрольних приладів </w:t>
      </w:r>
      <w:r w:rsidR="009A70BC" w:rsidRPr="009A70BC">
        <w:rPr>
          <w:b/>
          <w:sz w:val="28"/>
          <w:szCs w:val="28"/>
        </w:rPr>
        <w:t>(</w:t>
      </w:r>
      <w:r w:rsidR="00EE42CF" w:rsidRPr="00EE42CF">
        <w:rPr>
          <w:b/>
          <w:sz w:val="28"/>
          <w:szCs w:val="28"/>
        </w:rPr>
        <w:t>Повірка засобів вимірювальної техніки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094E9867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FD40CD" w:rsidRPr="00FD40CD">
        <w:rPr>
          <w:b/>
          <w:sz w:val="28"/>
          <w:szCs w:val="28"/>
        </w:rPr>
        <w:t>UA-2024-11-05-002557-a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436A8BF0" w:rsidR="00D55F93" w:rsidRPr="00C436F7" w:rsidRDefault="00FD40CD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464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4706"/>
      </w:tblGrid>
      <w:tr w:rsidR="00D55F93" w:rsidRPr="00D55F93" w14:paraId="3FC79430" w14:textId="77777777" w:rsidTr="0054076D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706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54076D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706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54076D">
        <w:trPr>
          <w:trHeight w:val="4670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439B320A" w14:textId="10B076F4" w:rsidR="00D55F93" w:rsidRPr="003642E5" w:rsidRDefault="00FD40CD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410" w:type="dxa"/>
            <w:vAlign w:val="center"/>
          </w:tcPr>
          <w:p w14:paraId="0943B421" w14:textId="7ECB7949" w:rsidR="00D55F93" w:rsidRPr="003642E5" w:rsidRDefault="00FD40CD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16 464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706" w:type="dxa"/>
            <w:vAlign w:val="center"/>
          </w:tcPr>
          <w:p w14:paraId="21FB87CC" w14:textId="77777777" w:rsidR="00F70776" w:rsidRDefault="00C9592F" w:rsidP="0054076D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54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 275)</w:t>
            </w:r>
            <w:r w:rsidR="00DE5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A55">
              <w:rPr>
                <w:rFonts w:ascii="Times New Roman" w:hAnsi="Times New Roman" w:cs="Times New Roman"/>
                <w:bCs/>
                <w:sz w:val="24"/>
                <w:szCs w:val="24"/>
              </w:rPr>
              <w:t>враховуючи кількість обладнання</w:t>
            </w:r>
            <w:r w:rsidR="00DE5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 потребує </w:t>
            </w:r>
            <w:r w:rsidR="00C12942">
              <w:rPr>
                <w:rFonts w:ascii="Times New Roman" w:hAnsi="Times New Roman" w:cs="Times New Roman"/>
                <w:bCs/>
                <w:sz w:val="24"/>
                <w:szCs w:val="24"/>
              </w:rPr>
              <w:t>повірці</w:t>
            </w:r>
            <w:r w:rsidR="00E87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використовується лабораторіями,</w:t>
            </w:r>
            <w:r w:rsidR="00EF5E7C">
              <w:t xml:space="preserve"> </w:t>
            </w:r>
            <w:r w:rsidR="00EF5E7C" w:rsidRPr="00EF5E7C">
              <w:rPr>
                <w:rFonts w:ascii="Times New Roman" w:hAnsi="Times New Roman" w:cs="Times New Roman"/>
                <w:bCs/>
                <w:sz w:val="24"/>
                <w:szCs w:val="24"/>
              </w:rPr>
              <w:t>на 2024 рік –</w:t>
            </w:r>
            <w:r w:rsidR="00EF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29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F5E7C" w:rsidRPr="00EF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од., </w:t>
            </w:r>
            <w:r w:rsidR="00DE5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53CA" w:rsidRPr="00DE53CA">
              <w:rPr>
                <w:rFonts w:ascii="Times New Roman" w:hAnsi="Times New Roman" w:cs="Times New Roman"/>
                <w:bCs/>
                <w:sz w:val="24"/>
                <w:szCs w:val="24"/>
              </w:rPr>
              <w:t>шляхом аналізу комерційних пропозицій вартості послуг</w:t>
            </w:r>
            <w:r w:rsidR="00540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47FEB48" w14:textId="66B88281" w:rsidR="00F70776" w:rsidRDefault="00F70776" w:rsidP="00F70776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8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 «Дніпропетровський регіональний державний науково-технічний центр стандартизації, метрології та сертифікації» Криворізька філія; </w:t>
            </w:r>
          </w:p>
          <w:p w14:paraId="58425257" w14:textId="77777777" w:rsidR="00F70776" w:rsidRDefault="00F70776" w:rsidP="00F70776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4076D">
              <w:rPr>
                <w:rFonts w:ascii="Times New Roman" w:hAnsi="Times New Roman" w:cs="Times New Roman"/>
                <w:bCs/>
                <w:sz w:val="24"/>
                <w:szCs w:val="24"/>
              </w:rPr>
              <w:t>ТОВ «</w:t>
            </w:r>
            <w:proofErr w:type="spellStart"/>
            <w:r w:rsidR="0054076D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Метролоджі</w:t>
            </w:r>
            <w:proofErr w:type="spellEnd"/>
            <w:r w:rsidR="00540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сервіс»; </w:t>
            </w:r>
          </w:p>
          <w:p w14:paraId="1EC6D83F" w14:textId="035DA9A1" w:rsidR="00DE53CA" w:rsidRPr="005465A7" w:rsidRDefault="00F70776" w:rsidP="00F70776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4076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4076D" w:rsidRPr="00540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r w:rsidR="0054076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4076D" w:rsidRPr="0054076D">
              <w:rPr>
                <w:rFonts w:ascii="Times New Roman" w:hAnsi="Times New Roman" w:cs="Times New Roman"/>
                <w:bCs/>
                <w:sz w:val="24"/>
                <w:szCs w:val="24"/>
              </w:rPr>
              <w:t>УКРМЕТРТЕСТСТАНДАРТ»</w:t>
            </w:r>
            <w:r w:rsidR="005407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64289"/>
    <w:rsid w:val="00075F1E"/>
    <w:rsid w:val="000858A7"/>
    <w:rsid w:val="000924B8"/>
    <w:rsid w:val="000960FA"/>
    <w:rsid w:val="000B417E"/>
    <w:rsid w:val="000D3CE0"/>
    <w:rsid w:val="000E0156"/>
    <w:rsid w:val="000E7406"/>
    <w:rsid w:val="000F5FFC"/>
    <w:rsid w:val="000F6227"/>
    <w:rsid w:val="00104315"/>
    <w:rsid w:val="001119BA"/>
    <w:rsid w:val="001119C9"/>
    <w:rsid w:val="0011501E"/>
    <w:rsid w:val="0011654F"/>
    <w:rsid w:val="00140A1F"/>
    <w:rsid w:val="00152763"/>
    <w:rsid w:val="0015445E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D25D6"/>
    <w:rsid w:val="001D5FA0"/>
    <w:rsid w:val="001D7948"/>
    <w:rsid w:val="001D7E29"/>
    <w:rsid w:val="002006E7"/>
    <w:rsid w:val="00207536"/>
    <w:rsid w:val="00215476"/>
    <w:rsid w:val="002175BA"/>
    <w:rsid w:val="00217D79"/>
    <w:rsid w:val="00222891"/>
    <w:rsid w:val="00227F87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C17F8"/>
    <w:rsid w:val="002C3340"/>
    <w:rsid w:val="002C623D"/>
    <w:rsid w:val="002E1614"/>
    <w:rsid w:val="00303F7A"/>
    <w:rsid w:val="00313362"/>
    <w:rsid w:val="003321C0"/>
    <w:rsid w:val="00336875"/>
    <w:rsid w:val="00357D36"/>
    <w:rsid w:val="003642E5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67"/>
    <w:rsid w:val="004C068B"/>
    <w:rsid w:val="004E6B33"/>
    <w:rsid w:val="004F6E14"/>
    <w:rsid w:val="005040F6"/>
    <w:rsid w:val="00532369"/>
    <w:rsid w:val="00533C49"/>
    <w:rsid w:val="0054076D"/>
    <w:rsid w:val="005465A7"/>
    <w:rsid w:val="005534A2"/>
    <w:rsid w:val="00553826"/>
    <w:rsid w:val="00567A92"/>
    <w:rsid w:val="00582343"/>
    <w:rsid w:val="00583035"/>
    <w:rsid w:val="005905EA"/>
    <w:rsid w:val="005A1D47"/>
    <w:rsid w:val="005A524E"/>
    <w:rsid w:val="005A6E6A"/>
    <w:rsid w:val="005A765D"/>
    <w:rsid w:val="005E5462"/>
    <w:rsid w:val="005F6ACD"/>
    <w:rsid w:val="005F7191"/>
    <w:rsid w:val="00610053"/>
    <w:rsid w:val="0062259C"/>
    <w:rsid w:val="00626D53"/>
    <w:rsid w:val="0063195A"/>
    <w:rsid w:val="00641B5F"/>
    <w:rsid w:val="0065019A"/>
    <w:rsid w:val="00661EA7"/>
    <w:rsid w:val="00674842"/>
    <w:rsid w:val="006D5682"/>
    <w:rsid w:val="006E3445"/>
    <w:rsid w:val="006E4750"/>
    <w:rsid w:val="006E5F62"/>
    <w:rsid w:val="006F04D0"/>
    <w:rsid w:val="006F3716"/>
    <w:rsid w:val="006F6A30"/>
    <w:rsid w:val="00705017"/>
    <w:rsid w:val="0072531D"/>
    <w:rsid w:val="0076387A"/>
    <w:rsid w:val="007842C2"/>
    <w:rsid w:val="00795C7E"/>
    <w:rsid w:val="007A2214"/>
    <w:rsid w:val="007C07C9"/>
    <w:rsid w:val="007C34B2"/>
    <w:rsid w:val="007D4EE6"/>
    <w:rsid w:val="007E724D"/>
    <w:rsid w:val="00806CC9"/>
    <w:rsid w:val="00811EBA"/>
    <w:rsid w:val="00823B24"/>
    <w:rsid w:val="00824E8A"/>
    <w:rsid w:val="008270BF"/>
    <w:rsid w:val="008274D9"/>
    <w:rsid w:val="00835984"/>
    <w:rsid w:val="00884E75"/>
    <w:rsid w:val="008932C6"/>
    <w:rsid w:val="008946A2"/>
    <w:rsid w:val="008B098E"/>
    <w:rsid w:val="008C03F8"/>
    <w:rsid w:val="008D3485"/>
    <w:rsid w:val="008F0FF9"/>
    <w:rsid w:val="00902C55"/>
    <w:rsid w:val="009104B6"/>
    <w:rsid w:val="00915765"/>
    <w:rsid w:val="00930B76"/>
    <w:rsid w:val="00932738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F1256"/>
    <w:rsid w:val="009F7351"/>
    <w:rsid w:val="00A11C3A"/>
    <w:rsid w:val="00A17EAB"/>
    <w:rsid w:val="00A3223F"/>
    <w:rsid w:val="00A33C39"/>
    <w:rsid w:val="00A51298"/>
    <w:rsid w:val="00A6401C"/>
    <w:rsid w:val="00A72D76"/>
    <w:rsid w:val="00A87EF0"/>
    <w:rsid w:val="00A962E6"/>
    <w:rsid w:val="00AB284D"/>
    <w:rsid w:val="00AC6826"/>
    <w:rsid w:val="00AC6EA5"/>
    <w:rsid w:val="00AD1FD9"/>
    <w:rsid w:val="00AD3A05"/>
    <w:rsid w:val="00AE5971"/>
    <w:rsid w:val="00B001A0"/>
    <w:rsid w:val="00B0190B"/>
    <w:rsid w:val="00B033D9"/>
    <w:rsid w:val="00B07E54"/>
    <w:rsid w:val="00B107E1"/>
    <w:rsid w:val="00B32047"/>
    <w:rsid w:val="00B37D02"/>
    <w:rsid w:val="00B517F1"/>
    <w:rsid w:val="00B56CE0"/>
    <w:rsid w:val="00B70269"/>
    <w:rsid w:val="00B7205C"/>
    <w:rsid w:val="00B76846"/>
    <w:rsid w:val="00B80F02"/>
    <w:rsid w:val="00B8325B"/>
    <w:rsid w:val="00B8366D"/>
    <w:rsid w:val="00B90091"/>
    <w:rsid w:val="00B91803"/>
    <w:rsid w:val="00BB3CEE"/>
    <w:rsid w:val="00BB42AA"/>
    <w:rsid w:val="00BC281F"/>
    <w:rsid w:val="00BC3D2E"/>
    <w:rsid w:val="00BD6DC6"/>
    <w:rsid w:val="00C00C88"/>
    <w:rsid w:val="00C12942"/>
    <w:rsid w:val="00C23663"/>
    <w:rsid w:val="00C3342D"/>
    <w:rsid w:val="00C3605A"/>
    <w:rsid w:val="00C436F7"/>
    <w:rsid w:val="00C45E59"/>
    <w:rsid w:val="00C47E78"/>
    <w:rsid w:val="00C679FB"/>
    <w:rsid w:val="00C702C9"/>
    <w:rsid w:val="00C74461"/>
    <w:rsid w:val="00C938EA"/>
    <w:rsid w:val="00C9592F"/>
    <w:rsid w:val="00CA4BA8"/>
    <w:rsid w:val="00CA54B7"/>
    <w:rsid w:val="00CB5A6D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060C"/>
    <w:rsid w:val="00D94BBF"/>
    <w:rsid w:val="00DD5187"/>
    <w:rsid w:val="00DE53CA"/>
    <w:rsid w:val="00E26651"/>
    <w:rsid w:val="00E327B9"/>
    <w:rsid w:val="00E5101A"/>
    <w:rsid w:val="00E51D70"/>
    <w:rsid w:val="00E54B3B"/>
    <w:rsid w:val="00E5716F"/>
    <w:rsid w:val="00E630EB"/>
    <w:rsid w:val="00E66ACB"/>
    <w:rsid w:val="00E86955"/>
    <w:rsid w:val="00E87A55"/>
    <w:rsid w:val="00E97761"/>
    <w:rsid w:val="00EA0403"/>
    <w:rsid w:val="00EE42CF"/>
    <w:rsid w:val="00EF1D11"/>
    <w:rsid w:val="00EF5E7C"/>
    <w:rsid w:val="00F1345B"/>
    <w:rsid w:val="00F16A94"/>
    <w:rsid w:val="00F26F56"/>
    <w:rsid w:val="00F3196C"/>
    <w:rsid w:val="00F37CD5"/>
    <w:rsid w:val="00F515DD"/>
    <w:rsid w:val="00F53D5F"/>
    <w:rsid w:val="00F5499A"/>
    <w:rsid w:val="00F54ED9"/>
    <w:rsid w:val="00F572E1"/>
    <w:rsid w:val="00F57EF0"/>
    <w:rsid w:val="00F70776"/>
    <w:rsid w:val="00F70A2B"/>
    <w:rsid w:val="00F74FDC"/>
    <w:rsid w:val="00F827FE"/>
    <w:rsid w:val="00F907F5"/>
    <w:rsid w:val="00F94FFE"/>
    <w:rsid w:val="00FB440B"/>
    <w:rsid w:val="00FC0964"/>
    <w:rsid w:val="00FC0FD9"/>
    <w:rsid w:val="00FD40CD"/>
    <w:rsid w:val="00FD55C1"/>
    <w:rsid w:val="00FE0405"/>
    <w:rsid w:val="00FE765F"/>
    <w:rsid w:val="00FF169A"/>
    <w:rsid w:val="00FF22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211</cp:revision>
  <cp:lastPrinted>2021-01-13T16:12:00Z</cp:lastPrinted>
  <dcterms:created xsi:type="dcterms:W3CDTF">2023-04-04T13:17:00Z</dcterms:created>
  <dcterms:modified xsi:type="dcterms:W3CDTF">2024-12-09T09:49:00Z</dcterms:modified>
</cp:coreProperties>
</file>