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15A845E6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0B6957" w:rsidRPr="000B6957">
        <w:rPr>
          <w:b/>
          <w:sz w:val="28"/>
          <w:szCs w:val="28"/>
        </w:rPr>
        <w:t>75250000-3 Послуги пожежних і рятувальних служб</w:t>
      </w:r>
    </w:p>
    <w:p w14:paraId="7CF821C0" w14:textId="2CD3E702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0B6957" w:rsidRPr="000B6957">
        <w:rPr>
          <w:b/>
          <w:sz w:val="28"/>
          <w:szCs w:val="28"/>
        </w:rPr>
        <w:t>Послуги з пожежної сигналізації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6DE4105D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0B6957" w:rsidRPr="000B6957">
        <w:rPr>
          <w:b/>
          <w:sz w:val="28"/>
          <w:szCs w:val="28"/>
        </w:rPr>
        <w:t>UA-2024-02-09-006366-a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743A4A">
      <w:pPr>
        <w:pStyle w:val="1"/>
        <w:spacing w:after="0" w:line="240" w:lineRule="auto"/>
        <w:jc w:val="both"/>
        <w:rPr>
          <w:sz w:val="20"/>
          <w:szCs w:val="20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594"/>
        <w:gridCol w:w="2236"/>
        <w:gridCol w:w="3969"/>
        <w:gridCol w:w="2841"/>
      </w:tblGrid>
      <w:tr w:rsidR="00B033D9" w:rsidRPr="00C76C53" w14:paraId="2D9B3234" w14:textId="77777777" w:rsidTr="002B198E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969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841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905977" w:rsidRPr="00905977" w14:paraId="7D9F5148" w14:textId="77777777" w:rsidTr="00905977">
        <w:trPr>
          <w:cantSplit/>
          <w:trHeight w:val="154"/>
          <w:jc w:val="center"/>
        </w:trPr>
        <w:tc>
          <w:tcPr>
            <w:tcW w:w="594" w:type="dxa"/>
            <w:vAlign w:val="center"/>
          </w:tcPr>
          <w:p w14:paraId="03D5A1C9" w14:textId="04B9B7B3" w:rsidR="00905977" w:rsidRPr="00905977" w:rsidRDefault="00905977" w:rsidP="00306843">
            <w:pPr>
              <w:pStyle w:val="1"/>
              <w:spacing w:after="0"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6" w:type="dxa"/>
            <w:vAlign w:val="center"/>
          </w:tcPr>
          <w:p w14:paraId="35AC4F92" w14:textId="63C8FAAF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2E756CAE" w14:textId="3045EF4E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14:paraId="69D7247A" w14:textId="05FA541D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B198E" w:rsidRPr="00C76C53" w14:paraId="6CEE399B" w14:textId="77777777" w:rsidTr="00507A6A">
        <w:trPr>
          <w:trHeight w:val="3273"/>
          <w:jc w:val="center"/>
        </w:trPr>
        <w:tc>
          <w:tcPr>
            <w:tcW w:w="594" w:type="dxa"/>
          </w:tcPr>
          <w:p w14:paraId="6D25A93D" w14:textId="0378BBDB" w:rsidR="002B198E" w:rsidRPr="00952C6D" w:rsidRDefault="002B198E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52C6D"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ECC" w14:textId="35FE773B" w:rsidR="002B198E" w:rsidRPr="00CF1FEF" w:rsidRDefault="002B198E" w:rsidP="00310767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268A">
              <w:rPr>
                <w:sz w:val="28"/>
                <w:szCs w:val="28"/>
              </w:rPr>
              <w:t xml:space="preserve">Послуги з планового технічного обслуговування </w:t>
            </w:r>
            <w:r>
              <w:rPr>
                <w:sz w:val="28"/>
                <w:szCs w:val="28"/>
              </w:rPr>
              <w:t xml:space="preserve">системи </w:t>
            </w:r>
            <w:r w:rsidRPr="000A268A">
              <w:rPr>
                <w:sz w:val="28"/>
                <w:szCs w:val="28"/>
              </w:rPr>
              <w:t xml:space="preserve">пожежної </w:t>
            </w:r>
            <w:r>
              <w:rPr>
                <w:sz w:val="28"/>
                <w:szCs w:val="28"/>
              </w:rPr>
              <w:t>сигналізації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585" w14:textId="2A371055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технічної допомоги в питаннях експлуатації системи пожежної сигналізації;</w:t>
            </w:r>
          </w:p>
          <w:p w14:paraId="31483648" w14:textId="4182DA30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Підтримування у справному стані теплових датчиків, датчиків задимлення, сигнальної проводки, ручних пожежних сповіщувачів;</w:t>
            </w:r>
          </w:p>
          <w:p w14:paraId="1A40AF05" w14:textId="46FEE0E2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відмові обладнання, усунення несправностей протягом 72-х годин з моменту надходження заявки; </w:t>
            </w:r>
          </w:p>
          <w:p w14:paraId="513F38D7" w14:textId="0D6D617C" w:rsidR="002B198E" w:rsidRPr="00CF1FEF" w:rsidRDefault="002B198E" w:rsidP="00507A6A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Здійснення цілодобового спостереження. </w:t>
            </w:r>
          </w:p>
        </w:tc>
        <w:tc>
          <w:tcPr>
            <w:tcW w:w="2841" w:type="dxa"/>
            <w:vMerge w:val="restart"/>
          </w:tcPr>
          <w:p w14:paraId="38ACEB5C" w14:textId="77777777" w:rsidR="002B198E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вимог «</w:t>
            </w:r>
            <w:r w:rsidRPr="000A268A">
              <w:rPr>
                <w:sz w:val="28"/>
                <w:szCs w:val="28"/>
              </w:rPr>
              <w:t>Правил по</w:t>
            </w:r>
            <w:r>
              <w:rPr>
                <w:sz w:val="28"/>
                <w:szCs w:val="28"/>
              </w:rPr>
              <w:t>жеж</w:t>
            </w:r>
            <w:r w:rsidRPr="000A26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ої безпеки України»,</w:t>
            </w:r>
            <w:r w:rsidRPr="000A268A">
              <w:rPr>
                <w:sz w:val="28"/>
                <w:szCs w:val="28"/>
              </w:rPr>
              <w:t xml:space="preserve"> ДБ</w:t>
            </w:r>
            <w:r>
              <w:rPr>
                <w:sz w:val="28"/>
                <w:szCs w:val="28"/>
              </w:rPr>
              <w:t>Н В.2.5-56:2014</w:t>
            </w:r>
            <w:r w:rsidRPr="000A2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A268A">
              <w:rPr>
                <w:sz w:val="28"/>
                <w:szCs w:val="28"/>
              </w:rPr>
              <w:t>Системи</w:t>
            </w:r>
            <w:r>
              <w:rPr>
                <w:sz w:val="28"/>
                <w:szCs w:val="28"/>
              </w:rPr>
              <w:t xml:space="preserve"> </w:t>
            </w:r>
            <w:r w:rsidRPr="000A268A">
              <w:rPr>
                <w:sz w:val="28"/>
                <w:szCs w:val="28"/>
              </w:rPr>
              <w:t>протипожежного захис</w:t>
            </w:r>
            <w:r>
              <w:rPr>
                <w:sz w:val="28"/>
                <w:szCs w:val="28"/>
              </w:rPr>
              <w:t>ту»;</w:t>
            </w:r>
          </w:p>
          <w:p w14:paraId="01747D0E" w14:textId="05C194CC" w:rsidR="002B198E" w:rsidRPr="00CF1FEF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забезпечення належного захисту об’єкту, прискорення передачі сигналу «Тривога» при виникненні пожежі та пожежонебезпечної ситуації. </w:t>
            </w:r>
          </w:p>
        </w:tc>
      </w:tr>
      <w:tr w:rsidR="002B198E" w:rsidRPr="00C76C53" w14:paraId="496BE6B3" w14:textId="77777777" w:rsidTr="008B2D91">
        <w:trPr>
          <w:trHeight w:val="1555"/>
          <w:jc w:val="center"/>
        </w:trPr>
        <w:tc>
          <w:tcPr>
            <w:tcW w:w="594" w:type="dxa"/>
          </w:tcPr>
          <w:p w14:paraId="6EF0C5B5" w14:textId="07FC68F1" w:rsidR="002B198E" w:rsidRPr="00952C6D" w:rsidRDefault="002B198E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6C5" w14:textId="19070365" w:rsidR="002B198E" w:rsidRPr="000A268A" w:rsidRDefault="002B198E" w:rsidP="00310767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Цілодобове спостереження системи пожежної сигналізації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A57" w14:textId="2C87C8BD" w:rsidR="00507A6A" w:rsidRPr="002B198E" w:rsidRDefault="002B198E" w:rsidP="008B2D91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Негайне реагування на сигнали тривоги від ручних пожежних сповіщувачів або кнопки «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» на панелі об’єкт</w:t>
            </w:r>
            <w:r w:rsidR="00507A6A">
              <w:rPr>
                <w:sz w:val="28"/>
                <w:szCs w:val="28"/>
              </w:rPr>
              <w:t>ової централі</w:t>
            </w:r>
            <w:r w:rsidR="008B2D91">
              <w:rPr>
                <w:sz w:val="28"/>
                <w:szCs w:val="28"/>
              </w:rPr>
              <w:t>.</w:t>
            </w:r>
          </w:p>
        </w:tc>
        <w:tc>
          <w:tcPr>
            <w:tcW w:w="2841" w:type="dxa"/>
            <w:vMerge/>
            <w:vAlign w:val="center"/>
          </w:tcPr>
          <w:p w14:paraId="76EEFCF9" w14:textId="77777777" w:rsidR="002B198E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05FE7CBE" w14:textId="448FFDE1" w:rsidR="00DD3619" w:rsidRPr="00DD3619" w:rsidRDefault="00D55F93" w:rsidP="00DD3619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0B6957" w:rsidRPr="000B6957">
        <w:rPr>
          <w:b/>
          <w:sz w:val="28"/>
          <w:szCs w:val="28"/>
        </w:rPr>
        <w:t>75250000-3 Послуги пожежних і рятувальних служб</w:t>
      </w:r>
    </w:p>
    <w:p w14:paraId="4217BFA3" w14:textId="4F271BD3" w:rsidR="00B7205C" w:rsidRDefault="00DD3619" w:rsidP="00DD3619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DD3619">
        <w:rPr>
          <w:b/>
          <w:sz w:val="28"/>
          <w:szCs w:val="28"/>
        </w:rPr>
        <w:t>(</w:t>
      </w:r>
      <w:r w:rsidR="000B6957" w:rsidRPr="000B6957">
        <w:rPr>
          <w:b/>
          <w:sz w:val="28"/>
          <w:szCs w:val="28"/>
        </w:rPr>
        <w:t>Послуги з пожежної сигналізації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44B1408E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0B6957" w:rsidRPr="000B6957">
        <w:rPr>
          <w:b/>
          <w:sz w:val="28"/>
          <w:szCs w:val="28"/>
        </w:rPr>
        <w:t>UA-2024-02-09-006366-a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1A87744F" w:rsidR="00D55F93" w:rsidRPr="00C436F7" w:rsidRDefault="00743A4A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="005F184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1B4F55">
        <w:rPr>
          <w:rFonts w:ascii="Times New Roman" w:eastAsia="Times New Roman" w:hAnsi="Times New Roman" w:cs="Times New Roman"/>
          <w:sz w:val="28"/>
          <w:szCs w:val="28"/>
        </w:rPr>
        <w:t>84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3856"/>
      </w:tblGrid>
      <w:tr w:rsidR="00D55F93" w:rsidRPr="00D55F93" w14:paraId="3FC79430" w14:textId="77777777" w:rsidTr="00734358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1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734358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F70323" w:rsidRPr="00F70323" w14:paraId="4D62B5B0" w14:textId="77777777" w:rsidTr="00F73E85">
        <w:trPr>
          <w:trHeight w:val="5157"/>
        </w:trPr>
        <w:tc>
          <w:tcPr>
            <w:tcW w:w="709" w:type="dxa"/>
            <w:vAlign w:val="center"/>
          </w:tcPr>
          <w:p w14:paraId="475B95CE" w14:textId="4024DFDE" w:rsidR="00D55F93" w:rsidRPr="00F70323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0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439B320A" w14:textId="3D84D388" w:rsidR="00D55F93" w:rsidRPr="00F70323" w:rsidRDefault="00743A4A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703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1844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B4F5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79FB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551" w:type="dxa"/>
            <w:vAlign w:val="center"/>
          </w:tcPr>
          <w:p w14:paraId="0943B421" w14:textId="08446488" w:rsidR="00D55F93" w:rsidRPr="00F70323" w:rsidRDefault="00743A4A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703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1844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B4F5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3856" w:type="dxa"/>
            <w:vAlign w:val="center"/>
          </w:tcPr>
          <w:p w14:paraId="1EC6D83F" w14:textId="7E389BB0" w:rsidR="00D261FE" w:rsidRPr="00F70323" w:rsidRDefault="00CF0E61" w:rsidP="007549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Очікувана 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предмет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закупівлі визначена відповідно до Примірної методики визначення</w:t>
            </w:r>
            <w:r w:rsidR="0090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очікуваної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вартості предмета закупівлі, затвердженої наказом Міністерства розвитку економіки, торгівлі та сільського господарства України від 18.02.2020 № 275, а саме 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 підставі закупівельних цін попередніх закупівель аналогічної Послуги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інформації</w:t>
            </w:r>
            <w:r w:rsid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</w:t>
            </w:r>
            <w:r w:rsidR="00F73E85">
              <w:t xml:space="preserve"> </w:t>
            </w:r>
            <w:r w:rsidR="00F73E85" w:rsidRP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електронній системі закупівель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5A7D20" w:rsidRP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"Prozorro"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="005A7D20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рахуван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ням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розмір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бюджетного призначення, який визначено відповідно до кошторису на 202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рік за КЕКВ 2240 «Оплата послуг (крім комунальних)»</w:t>
            </w:r>
            <w:r w:rsid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</w:tbl>
    <w:p w14:paraId="5EE101BE" w14:textId="77777777" w:rsidR="00D55F93" w:rsidRPr="00F7032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F70323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CC6"/>
    <w:multiLevelType w:val="hybridMultilevel"/>
    <w:tmpl w:val="9A982B8C"/>
    <w:lvl w:ilvl="0" w:tplc="FF56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1"/>
  </w:num>
  <w:num w:numId="2" w16cid:durableId="16378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2DDF"/>
    <w:rsid w:val="00035CEE"/>
    <w:rsid w:val="00064289"/>
    <w:rsid w:val="00075F1E"/>
    <w:rsid w:val="000960FA"/>
    <w:rsid w:val="000A268A"/>
    <w:rsid w:val="000B6957"/>
    <w:rsid w:val="000D09A3"/>
    <w:rsid w:val="000D3CE0"/>
    <w:rsid w:val="000E0156"/>
    <w:rsid w:val="000E7406"/>
    <w:rsid w:val="000F4C6D"/>
    <w:rsid w:val="000F580A"/>
    <w:rsid w:val="000F5FFC"/>
    <w:rsid w:val="000F6227"/>
    <w:rsid w:val="001119BA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B4F55"/>
    <w:rsid w:val="001D5FA0"/>
    <w:rsid w:val="001D7E29"/>
    <w:rsid w:val="002006E7"/>
    <w:rsid w:val="00207536"/>
    <w:rsid w:val="00215476"/>
    <w:rsid w:val="002175BA"/>
    <w:rsid w:val="00222891"/>
    <w:rsid w:val="00253726"/>
    <w:rsid w:val="00263E24"/>
    <w:rsid w:val="00267DF2"/>
    <w:rsid w:val="00270423"/>
    <w:rsid w:val="0027134F"/>
    <w:rsid w:val="00277084"/>
    <w:rsid w:val="002778F1"/>
    <w:rsid w:val="0027790A"/>
    <w:rsid w:val="002A5BE7"/>
    <w:rsid w:val="002B198E"/>
    <w:rsid w:val="002C623D"/>
    <w:rsid w:val="002E1614"/>
    <w:rsid w:val="00300DA3"/>
    <w:rsid w:val="00303F7A"/>
    <w:rsid w:val="00310767"/>
    <w:rsid w:val="00313362"/>
    <w:rsid w:val="003366AA"/>
    <w:rsid w:val="0033687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263BE"/>
    <w:rsid w:val="00440B63"/>
    <w:rsid w:val="00441DB6"/>
    <w:rsid w:val="00446E94"/>
    <w:rsid w:val="00454B81"/>
    <w:rsid w:val="00467C40"/>
    <w:rsid w:val="00472795"/>
    <w:rsid w:val="004944D7"/>
    <w:rsid w:val="0049730B"/>
    <w:rsid w:val="004A4189"/>
    <w:rsid w:val="004A5667"/>
    <w:rsid w:val="004C068B"/>
    <w:rsid w:val="004F6E14"/>
    <w:rsid w:val="005040F6"/>
    <w:rsid w:val="00507A6A"/>
    <w:rsid w:val="00532369"/>
    <w:rsid w:val="005534A2"/>
    <w:rsid w:val="00567A92"/>
    <w:rsid w:val="005905EA"/>
    <w:rsid w:val="005A524E"/>
    <w:rsid w:val="005A6E6A"/>
    <w:rsid w:val="005A7D20"/>
    <w:rsid w:val="005F1844"/>
    <w:rsid w:val="005F6ACD"/>
    <w:rsid w:val="0062259C"/>
    <w:rsid w:val="00626D53"/>
    <w:rsid w:val="0063195A"/>
    <w:rsid w:val="006409F1"/>
    <w:rsid w:val="00641B5F"/>
    <w:rsid w:val="0065019A"/>
    <w:rsid w:val="00661EA7"/>
    <w:rsid w:val="00674842"/>
    <w:rsid w:val="006963EC"/>
    <w:rsid w:val="006D5682"/>
    <w:rsid w:val="006E023E"/>
    <w:rsid w:val="006E3445"/>
    <w:rsid w:val="006E4750"/>
    <w:rsid w:val="006E5F62"/>
    <w:rsid w:val="006F04D0"/>
    <w:rsid w:val="006F6A30"/>
    <w:rsid w:val="0072531D"/>
    <w:rsid w:val="00734358"/>
    <w:rsid w:val="00743A4A"/>
    <w:rsid w:val="007549F7"/>
    <w:rsid w:val="00762FB3"/>
    <w:rsid w:val="0076387A"/>
    <w:rsid w:val="007842C2"/>
    <w:rsid w:val="00795C7E"/>
    <w:rsid w:val="007A2214"/>
    <w:rsid w:val="007B7C3F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B2D91"/>
    <w:rsid w:val="008C03F8"/>
    <w:rsid w:val="008D3485"/>
    <w:rsid w:val="008F0FF9"/>
    <w:rsid w:val="008F5DAC"/>
    <w:rsid w:val="00905977"/>
    <w:rsid w:val="009104B6"/>
    <w:rsid w:val="00915765"/>
    <w:rsid w:val="00930B76"/>
    <w:rsid w:val="00932738"/>
    <w:rsid w:val="0094713A"/>
    <w:rsid w:val="009524B1"/>
    <w:rsid w:val="00952C6D"/>
    <w:rsid w:val="009533E7"/>
    <w:rsid w:val="0095621D"/>
    <w:rsid w:val="009906FE"/>
    <w:rsid w:val="009C1202"/>
    <w:rsid w:val="009C6848"/>
    <w:rsid w:val="009F1256"/>
    <w:rsid w:val="009F7351"/>
    <w:rsid w:val="00A11C3A"/>
    <w:rsid w:val="00A3223F"/>
    <w:rsid w:val="00A51298"/>
    <w:rsid w:val="00A6637D"/>
    <w:rsid w:val="00A87EF0"/>
    <w:rsid w:val="00AB284D"/>
    <w:rsid w:val="00AC6EA5"/>
    <w:rsid w:val="00AD1FD9"/>
    <w:rsid w:val="00AD3A05"/>
    <w:rsid w:val="00AE5971"/>
    <w:rsid w:val="00B033D9"/>
    <w:rsid w:val="00B07E54"/>
    <w:rsid w:val="00B32047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C5CF9"/>
    <w:rsid w:val="00BD6DC6"/>
    <w:rsid w:val="00C23663"/>
    <w:rsid w:val="00C3342D"/>
    <w:rsid w:val="00C3605A"/>
    <w:rsid w:val="00C436F7"/>
    <w:rsid w:val="00C679FB"/>
    <w:rsid w:val="00C702C9"/>
    <w:rsid w:val="00C74461"/>
    <w:rsid w:val="00C92A52"/>
    <w:rsid w:val="00C938EA"/>
    <w:rsid w:val="00C9592F"/>
    <w:rsid w:val="00CA4BA8"/>
    <w:rsid w:val="00CA54B7"/>
    <w:rsid w:val="00CB19D8"/>
    <w:rsid w:val="00CB5A6D"/>
    <w:rsid w:val="00CF0E61"/>
    <w:rsid w:val="00CF1FEF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D077A"/>
    <w:rsid w:val="00DD3619"/>
    <w:rsid w:val="00DD5187"/>
    <w:rsid w:val="00E26651"/>
    <w:rsid w:val="00E327B9"/>
    <w:rsid w:val="00E5101A"/>
    <w:rsid w:val="00E54B3B"/>
    <w:rsid w:val="00E5716F"/>
    <w:rsid w:val="00E572ED"/>
    <w:rsid w:val="00E630EB"/>
    <w:rsid w:val="00E66ACB"/>
    <w:rsid w:val="00E807BD"/>
    <w:rsid w:val="00E97761"/>
    <w:rsid w:val="00EA0403"/>
    <w:rsid w:val="00EE3499"/>
    <w:rsid w:val="00F1345B"/>
    <w:rsid w:val="00F16A94"/>
    <w:rsid w:val="00F26F56"/>
    <w:rsid w:val="00F37CD5"/>
    <w:rsid w:val="00F515DD"/>
    <w:rsid w:val="00F53D5F"/>
    <w:rsid w:val="00F5499A"/>
    <w:rsid w:val="00F54ED9"/>
    <w:rsid w:val="00F572E1"/>
    <w:rsid w:val="00F61C09"/>
    <w:rsid w:val="00F70323"/>
    <w:rsid w:val="00F73E85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165</cp:revision>
  <cp:lastPrinted>2021-01-13T16:12:00Z</cp:lastPrinted>
  <dcterms:created xsi:type="dcterms:W3CDTF">2023-04-04T13:17:00Z</dcterms:created>
  <dcterms:modified xsi:type="dcterms:W3CDTF">2024-04-18T06:35:00Z</dcterms:modified>
</cp:coreProperties>
</file>