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0B" w:rsidRPr="00F95AA9" w:rsidRDefault="0044330B" w:rsidP="004433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AA9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</w:p>
    <w:p w:rsidR="0044330B" w:rsidRPr="00F95AA9" w:rsidRDefault="0044330B" w:rsidP="004433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AA9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F95A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330B" w:rsidRDefault="0044330B" w:rsidP="004433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30B">
        <w:rPr>
          <w:rFonts w:ascii="Times New Roman" w:eastAsia="Times New Roman" w:hAnsi="Times New Roman" w:cs="Times New Roman"/>
          <w:b/>
          <w:sz w:val="28"/>
          <w:szCs w:val="28"/>
        </w:rPr>
        <w:t>Код ДК 021:2015 - 15510000-6 Молоко та вершки (Молоко)</w:t>
      </w:r>
    </w:p>
    <w:p w:rsidR="0044330B" w:rsidRPr="00F95AA9" w:rsidRDefault="0044330B" w:rsidP="004433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95AA9">
        <w:rPr>
          <w:rFonts w:ascii="Times New Roman" w:eastAsia="Times New Roman" w:hAnsi="Times New Roman" w:cs="Times New Roman"/>
          <w:iCs/>
          <w:sz w:val="20"/>
          <w:szCs w:val="20"/>
        </w:rPr>
        <w:t>(назва предмета закупівлі)</w:t>
      </w:r>
    </w:p>
    <w:p w:rsidR="0044330B" w:rsidRPr="00F95AA9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30B" w:rsidRPr="00F95AA9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5AA9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E00">
        <w:rPr>
          <w:rFonts w:ascii="Times New Roman" w:hAnsi="Times New Roman" w:cs="Times New Roman"/>
          <w:b/>
          <w:sz w:val="28"/>
          <w:szCs w:val="28"/>
        </w:rPr>
        <w:t>UA-</w:t>
      </w:r>
      <w:r w:rsidR="00D1641A">
        <w:rPr>
          <w:rFonts w:ascii="Times New Roman" w:hAnsi="Times New Roman" w:cs="Times New Roman"/>
          <w:b/>
          <w:sz w:val="28"/>
          <w:szCs w:val="28"/>
        </w:rPr>
        <w:t>2</w:t>
      </w:r>
      <w:r w:rsidR="00906E00" w:rsidRPr="00906E00">
        <w:rPr>
          <w:rFonts w:ascii="Times New Roman" w:hAnsi="Times New Roman" w:cs="Times New Roman"/>
          <w:b/>
          <w:sz w:val="28"/>
          <w:szCs w:val="28"/>
        </w:rPr>
        <w:t>023-01-24-014193-a</w:t>
      </w:r>
      <w:r w:rsidRPr="00F95AA9">
        <w:rPr>
          <w:rFonts w:ascii="Times New Roman" w:hAnsi="Times New Roman" w:cs="Times New Roman"/>
          <w:b/>
          <w:sz w:val="28"/>
          <w:szCs w:val="28"/>
        </w:rPr>
        <w:t>)</w:t>
      </w:r>
    </w:p>
    <w:p w:rsidR="0044330B" w:rsidRPr="00F95AA9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4330B" w:rsidRDefault="0044330B" w:rsidP="0044330B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AA9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:rsidR="0044330B" w:rsidRDefault="0044330B" w:rsidP="0044330B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Молоко</w:t>
      </w:r>
    </w:p>
    <w:tbl>
      <w:tblPr>
        <w:tblStyle w:val="a3"/>
        <w:tblW w:w="9357" w:type="dxa"/>
        <w:tblInd w:w="-5" w:type="dxa"/>
        <w:tblLook w:val="04A0" w:firstRow="1" w:lastRow="0" w:firstColumn="1" w:lastColumn="0" w:noHBand="0" w:noVBand="1"/>
      </w:tblPr>
      <w:tblGrid>
        <w:gridCol w:w="616"/>
        <w:gridCol w:w="2504"/>
        <w:gridCol w:w="3053"/>
        <w:gridCol w:w="3184"/>
      </w:tblGrid>
      <w:tr w:rsidR="0044330B" w:rsidRPr="00C76C53" w:rsidTr="00EB4F9A">
        <w:trPr>
          <w:cantSplit/>
          <w:trHeight w:val="1198"/>
        </w:trPr>
        <w:tc>
          <w:tcPr>
            <w:tcW w:w="616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053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18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44330B" w:rsidRPr="00C76C53" w:rsidTr="00EB4F9A">
        <w:trPr>
          <w:trHeight w:val="139"/>
        </w:trPr>
        <w:tc>
          <w:tcPr>
            <w:tcW w:w="616" w:type="dxa"/>
            <w:vAlign w:val="center"/>
          </w:tcPr>
          <w:p w:rsidR="0044330B" w:rsidRPr="00FC679E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504" w:type="dxa"/>
            <w:vAlign w:val="center"/>
          </w:tcPr>
          <w:p w:rsidR="0044330B" w:rsidRPr="006D6FD2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6D6FD2">
              <w:rPr>
                <w:sz w:val="20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44330B" w:rsidRPr="006D6FD2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6D6FD2">
              <w:rPr>
                <w:sz w:val="20"/>
                <w:szCs w:val="28"/>
              </w:rPr>
              <w:t>3</w:t>
            </w:r>
          </w:p>
        </w:tc>
        <w:tc>
          <w:tcPr>
            <w:tcW w:w="3184" w:type="dxa"/>
            <w:vAlign w:val="center"/>
          </w:tcPr>
          <w:p w:rsidR="0044330B" w:rsidRPr="006D6FD2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6D6FD2">
              <w:rPr>
                <w:sz w:val="20"/>
                <w:szCs w:val="28"/>
              </w:rPr>
              <w:t>4</w:t>
            </w:r>
          </w:p>
        </w:tc>
      </w:tr>
      <w:tr w:rsidR="0044330B" w:rsidRPr="00C76C53" w:rsidTr="00EB4F9A">
        <w:trPr>
          <w:trHeight w:val="134"/>
        </w:trPr>
        <w:tc>
          <w:tcPr>
            <w:tcW w:w="9357" w:type="dxa"/>
            <w:gridSpan w:val="4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b/>
                <w:sz w:val="28"/>
                <w:szCs w:val="28"/>
              </w:rPr>
              <w:t>молоко</w:t>
            </w:r>
          </w:p>
        </w:tc>
      </w:tr>
      <w:tr w:rsidR="0044330B" w:rsidRPr="00C76C53" w:rsidTr="00EB4F9A">
        <w:trPr>
          <w:trHeight w:val="134"/>
        </w:trPr>
        <w:tc>
          <w:tcPr>
            <w:tcW w:w="616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Масова частка жиру</w:t>
            </w:r>
          </w:p>
        </w:tc>
        <w:tc>
          <w:tcPr>
            <w:tcW w:w="3053" w:type="dxa"/>
            <w:vAlign w:val="center"/>
          </w:tcPr>
          <w:p w:rsidR="0044330B" w:rsidRPr="00F95AA9" w:rsidRDefault="00A847C7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менше 2,5</w:t>
            </w:r>
            <w:r w:rsidR="0044330B" w:rsidRPr="00F95A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8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Для забезпечення належних смакових та споживчих якостей молока.</w:t>
            </w:r>
          </w:p>
        </w:tc>
      </w:tr>
      <w:tr w:rsidR="0044330B" w:rsidRPr="00C76C53" w:rsidTr="00EB4F9A">
        <w:trPr>
          <w:trHeight w:val="134"/>
        </w:trPr>
        <w:tc>
          <w:tcPr>
            <w:tcW w:w="616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3053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18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Для зручного розрахунку кількості молока по 0,5 кг у день фактичної зайнятості.</w:t>
            </w:r>
          </w:p>
        </w:tc>
      </w:tr>
      <w:tr w:rsidR="0044330B" w:rsidRPr="00C76C53" w:rsidTr="00EB4F9A">
        <w:trPr>
          <w:trHeight w:val="134"/>
        </w:trPr>
        <w:tc>
          <w:tcPr>
            <w:tcW w:w="616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Пакет типу</w:t>
            </w:r>
          </w:p>
        </w:tc>
        <w:tc>
          <w:tcPr>
            <w:tcW w:w="3053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Тетра</w:t>
            </w:r>
            <w:proofErr w:type="spellEnd"/>
            <w:r w:rsidRPr="00F95AA9">
              <w:rPr>
                <w:rFonts w:ascii="Times New Roman" w:hAnsi="Times New Roman" w:cs="Times New Roman"/>
                <w:sz w:val="28"/>
                <w:szCs w:val="28"/>
              </w:rPr>
              <w:t xml:space="preserve"> Брик</w:t>
            </w:r>
          </w:p>
        </w:tc>
        <w:tc>
          <w:tcPr>
            <w:tcW w:w="318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Для довгострокового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зберігання</w:t>
            </w: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 xml:space="preserve"> та зручного використання.</w:t>
            </w:r>
          </w:p>
        </w:tc>
      </w:tr>
      <w:tr w:rsidR="0044330B" w:rsidRPr="00C76C53" w:rsidTr="00EB4F9A">
        <w:trPr>
          <w:trHeight w:val="134"/>
        </w:trPr>
        <w:tc>
          <w:tcPr>
            <w:tcW w:w="616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Термін зберігання</w:t>
            </w:r>
          </w:p>
        </w:tc>
        <w:tc>
          <w:tcPr>
            <w:tcW w:w="3053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 xml:space="preserve"> діб</w:t>
            </w:r>
          </w:p>
        </w:tc>
        <w:tc>
          <w:tcPr>
            <w:tcW w:w="318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47C7">
              <w:rPr>
                <w:rFonts w:ascii="Times New Roman" w:hAnsi="Times New Roman" w:cs="Times New Roman"/>
                <w:sz w:val="28"/>
                <w:szCs w:val="28"/>
              </w:rPr>
              <w:t xml:space="preserve">ермін зберігання молока </w:t>
            </w:r>
            <w:r w:rsidR="009417A9">
              <w:rPr>
                <w:rFonts w:ascii="Times New Roman" w:hAnsi="Times New Roman" w:cs="Times New Roman"/>
                <w:sz w:val="28"/>
                <w:szCs w:val="28"/>
              </w:rPr>
              <w:t>після пасте</w:t>
            </w: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ризації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типу пакування</w:t>
            </w: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30B" w:rsidRPr="00C76C53" w:rsidTr="00EB4F9A">
        <w:trPr>
          <w:trHeight w:val="543"/>
        </w:trPr>
        <w:tc>
          <w:tcPr>
            <w:tcW w:w="616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Спосіб теплової обробки</w:t>
            </w:r>
          </w:p>
        </w:tc>
        <w:tc>
          <w:tcPr>
            <w:tcW w:w="3053" w:type="dxa"/>
            <w:vAlign w:val="center"/>
          </w:tcPr>
          <w:p w:rsidR="0044330B" w:rsidRPr="00F95AA9" w:rsidRDefault="000901B6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330B" w:rsidRPr="00F95AA9">
              <w:rPr>
                <w:rFonts w:ascii="Times New Roman" w:hAnsi="Times New Roman" w:cs="Times New Roman"/>
                <w:sz w:val="28"/>
                <w:szCs w:val="28"/>
              </w:rPr>
              <w:t>астеризація</w:t>
            </w:r>
          </w:p>
        </w:tc>
        <w:tc>
          <w:tcPr>
            <w:tcW w:w="3184" w:type="dxa"/>
            <w:vAlign w:val="center"/>
          </w:tcPr>
          <w:p w:rsidR="0044330B" w:rsidRPr="00F95AA9" w:rsidRDefault="0044330B" w:rsidP="00EB4F9A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Для збереження корисних власти</w:t>
            </w:r>
            <w:bookmarkStart w:id="0" w:name="_GoBack"/>
            <w:bookmarkEnd w:id="0"/>
            <w:r w:rsidRPr="00F95AA9">
              <w:rPr>
                <w:rFonts w:ascii="Times New Roman" w:hAnsi="Times New Roman" w:cs="Times New Roman"/>
                <w:sz w:val="28"/>
                <w:szCs w:val="28"/>
              </w:rPr>
              <w:t xml:space="preserve">востей молока, але в якому відсутні шкідливі бактерії </w:t>
            </w:r>
          </w:p>
        </w:tc>
      </w:tr>
    </w:tbl>
    <w:p w:rsidR="0044330B" w:rsidRDefault="0044330B" w:rsidP="0044330B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</w:p>
    <w:p w:rsidR="0044330B" w:rsidRDefault="0044330B" w:rsidP="0044330B"/>
    <w:p w:rsidR="00A847C7" w:rsidRDefault="00A847C7" w:rsidP="0044330B"/>
    <w:p w:rsidR="00A847C7" w:rsidRDefault="00A847C7" w:rsidP="0044330B"/>
    <w:p w:rsidR="00A847C7" w:rsidRDefault="00A847C7" w:rsidP="0044330B"/>
    <w:p w:rsidR="00A847C7" w:rsidRDefault="00A847C7" w:rsidP="0044330B"/>
    <w:p w:rsidR="002266EA" w:rsidRDefault="002266EA" w:rsidP="00BD3105">
      <w:pPr>
        <w:spacing w:after="0" w:line="240" w:lineRule="auto"/>
      </w:pPr>
    </w:p>
    <w:p w:rsidR="00BD3105" w:rsidRDefault="00BD3105" w:rsidP="00BD3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4330B" w:rsidRPr="00CE4A9F" w:rsidRDefault="0044330B" w:rsidP="0044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:rsidR="0044330B" w:rsidRDefault="0044330B" w:rsidP="0044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</w:t>
      </w:r>
    </w:p>
    <w:p w:rsidR="0044330B" w:rsidRPr="00CE4A9F" w:rsidRDefault="0044330B" w:rsidP="0044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вартості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:rsidR="0044330B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0B">
        <w:rPr>
          <w:rFonts w:ascii="Times New Roman" w:hAnsi="Times New Roman" w:cs="Times New Roman"/>
          <w:b/>
          <w:sz w:val="28"/>
          <w:szCs w:val="28"/>
        </w:rPr>
        <w:t>Код ДК 021:2015 - 15510000-6 Молоко та вершки (Молоко)</w:t>
      </w:r>
    </w:p>
    <w:p w:rsidR="0044330B" w:rsidRPr="00C27C30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27C30">
        <w:rPr>
          <w:rFonts w:ascii="Times New Roman" w:hAnsi="Times New Roman" w:cs="Times New Roman"/>
          <w:iCs/>
          <w:sz w:val="20"/>
          <w:szCs w:val="28"/>
        </w:rPr>
        <w:t>(назва предмета закупівлі)</w:t>
      </w:r>
    </w:p>
    <w:p w:rsidR="0044330B" w:rsidRPr="00C27C30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4330B" w:rsidRPr="00C27C30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7C30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322">
        <w:rPr>
          <w:rFonts w:ascii="Times New Roman" w:hAnsi="Times New Roman" w:cs="Times New Roman"/>
          <w:b/>
          <w:sz w:val="28"/>
          <w:szCs w:val="28"/>
        </w:rPr>
        <w:t>UA-</w:t>
      </w:r>
      <w:r w:rsidR="00D1641A">
        <w:rPr>
          <w:rFonts w:ascii="Times New Roman" w:hAnsi="Times New Roman" w:cs="Times New Roman"/>
          <w:b/>
          <w:sz w:val="28"/>
          <w:szCs w:val="28"/>
        </w:rPr>
        <w:t>2</w:t>
      </w:r>
      <w:r w:rsidR="00AC4322" w:rsidRPr="00906E00">
        <w:rPr>
          <w:rFonts w:ascii="Times New Roman" w:hAnsi="Times New Roman" w:cs="Times New Roman"/>
          <w:b/>
          <w:sz w:val="28"/>
          <w:szCs w:val="28"/>
        </w:rPr>
        <w:t>023-01-24-014193-a</w:t>
      </w:r>
      <w:r w:rsidRPr="00C27C30">
        <w:rPr>
          <w:rFonts w:ascii="Times New Roman" w:hAnsi="Times New Roman" w:cs="Times New Roman"/>
          <w:b/>
          <w:sz w:val="28"/>
          <w:szCs w:val="28"/>
        </w:rPr>
        <w:t>)</w:t>
      </w:r>
    </w:p>
    <w:p w:rsidR="0044330B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330B" w:rsidRPr="00C27C30" w:rsidRDefault="00AC4322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44380,80 </w:t>
      </w:r>
      <w:r w:rsidR="0044330B">
        <w:rPr>
          <w:rFonts w:ascii="Times New Roman" w:hAnsi="Times New Roman" w:cs="Times New Roman"/>
          <w:sz w:val="28"/>
          <w:szCs w:val="28"/>
        </w:rPr>
        <w:t>грн.</w:t>
      </w:r>
      <w:r w:rsidR="0044330B" w:rsidRPr="00C27C30">
        <w:rPr>
          <w:rFonts w:ascii="Times New Roman" w:hAnsi="Times New Roman" w:cs="Times New Roman"/>
          <w:sz w:val="20"/>
          <w:szCs w:val="28"/>
        </w:rPr>
        <w:t xml:space="preserve"> </w:t>
      </w:r>
    </w:p>
    <w:p w:rsidR="0044330B" w:rsidRPr="00C27C30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7C30">
        <w:rPr>
          <w:rFonts w:ascii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C27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30B" w:rsidRPr="00C27C30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330B" w:rsidRPr="00EA1B6C" w:rsidRDefault="0044330B" w:rsidP="00EA1B6C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C30">
        <w:rPr>
          <w:rFonts w:ascii="Times New Roman" w:hAnsi="Times New Roman" w:cs="Times New Roman"/>
          <w:sz w:val="28"/>
          <w:szCs w:val="28"/>
        </w:rPr>
        <w:t>1) </w:t>
      </w:r>
      <w:r w:rsidR="00EA1B6C">
        <w:rPr>
          <w:rFonts w:ascii="Times New Roman" w:hAnsi="Times New Roman" w:cs="Times New Roman"/>
          <w:sz w:val="28"/>
          <w:szCs w:val="28"/>
        </w:rPr>
        <w:t>Молоко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3856"/>
      </w:tblGrid>
      <w:tr w:rsidR="0044330B" w:rsidRPr="00C27C30" w:rsidTr="00EB4F9A">
        <w:trPr>
          <w:cantSplit/>
          <w:trHeight w:val="654"/>
        </w:trPr>
        <w:tc>
          <w:tcPr>
            <w:tcW w:w="704" w:type="dxa"/>
            <w:vAlign w:val="center"/>
          </w:tcPr>
          <w:p w:rsidR="0044330B" w:rsidRPr="00C27C30" w:rsidRDefault="0044330B" w:rsidP="00EB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C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10" w:type="dxa"/>
            <w:vAlign w:val="center"/>
          </w:tcPr>
          <w:p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856" w:type="dxa"/>
            <w:vAlign w:val="center"/>
          </w:tcPr>
          <w:p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44330B" w:rsidRPr="00C27C30" w:rsidTr="00EB4F9A">
        <w:trPr>
          <w:trHeight w:val="107"/>
        </w:trPr>
        <w:tc>
          <w:tcPr>
            <w:tcW w:w="704" w:type="dxa"/>
            <w:vAlign w:val="center"/>
          </w:tcPr>
          <w:p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10" w:type="dxa"/>
            <w:vAlign w:val="center"/>
          </w:tcPr>
          <w:p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856" w:type="dxa"/>
            <w:vAlign w:val="center"/>
          </w:tcPr>
          <w:p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4330B" w:rsidRPr="00C27C30" w:rsidTr="00EB4F9A">
        <w:trPr>
          <w:trHeight w:val="148"/>
        </w:trPr>
        <w:tc>
          <w:tcPr>
            <w:tcW w:w="704" w:type="dxa"/>
            <w:vAlign w:val="center"/>
          </w:tcPr>
          <w:p w:rsidR="0044330B" w:rsidRPr="00CF2719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F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:rsidR="0044330B" w:rsidRPr="00CF2719" w:rsidRDefault="00AC4322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44380</w:t>
            </w:r>
            <w:r w:rsidR="0044330B" w:rsidRPr="00EE5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  <w:r w:rsidR="00443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</w:t>
            </w:r>
            <w:r w:rsidR="0044330B" w:rsidRPr="00EE5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</w:t>
            </w:r>
          </w:p>
        </w:tc>
        <w:tc>
          <w:tcPr>
            <w:tcW w:w="2410" w:type="dxa"/>
            <w:vAlign w:val="center"/>
          </w:tcPr>
          <w:p w:rsidR="0044330B" w:rsidRPr="00CF2719" w:rsidRDefault="00AC4322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44380</w:t>
            </w:r>
            <w:r w:rsidRPr="00EE5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80</w:t>
            </w:r>
            <w:r w:rsidRPr="00EE5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</w:t>
            </w:r>
          </w:p>
        </w:tc>
        <w:tc>
          <w:tcPr>
            <w:tcW w:w="3856" w:type="dxa"/>
            <w:vAlign w:val="center"/>
          </w:tcPr>
          <w:p w:rsidR="0044330B" w:rsidRPr="00B06309" w:rsidRDefault="0044330B" w:rsidP="00EB4F9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закупівлі/послуги визначена відповідно до підпункту 1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пункту 1 Розділу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вартості предмета закупівлі (за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твердженої наказом Міністерства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розвитку економіки, торгівлі та сільського господарства України від 18.02.2020 № 275) як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середньоарифметичне значення масиву отриманих даних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ціну молока, що міститься в мережі Інтернет у відкритому доступі на </w:t>
            </w:r>
            <w:r w:rsidRPr="00B06309">
              <w:rPr>
                <w:rFonts w:ascii="Times New Roman" w:hAnsi="Times New Roman" w:cs="Times New Roman"/>
                <w:bCs/>
                <w:sz w:val="24"/>
                <w:szCs w:val="24"/>
              </w:rPr>
              <w:t>сайтах постачальників</w:t>
            </w:r>
            <w:r w:rsidR="00EA1B6C" w:rsidRPr="00B06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6309">
              <w:rPr>
                <w:rFonts w:ascii="Times New Roman" w:hAnsi="Times New Roman" w:cs="Times New Roman"/>
                <w:sz w:val="24"/>
                <w:szCs w:val="24"/>
              </w:rPr>
              <w:t xml:space="preserve">і складає </w:t>
            </w:r>
            <w:r w:rsidR="00B06309" w:rsidRPr="00B06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27,60</w:t>
            </w:r>
            <w:r w:rsidRPr="00B06309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Pr="00B063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330B" w:rsidRPr="00CF2719" w:rsidRDefault="0044330B" w:rsidP="00EB4F9A">
            <w:pPr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F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Ураховуючи вище викладене, очікувана вартість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идбання молока </w:t>
            </w:r>
            <w:r w:rsidRPr="00CF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кількості </w:t>
            </w:r>
            <w:r w:rsidR="00AC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 по середній ціні </w:t>
            </w:r>
            <w:r w:rsidR="00B06309" w:rsidRPr="00B06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B06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06309" w:rsidRPr="00B06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B06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становитиме</w:t>
            </w:r>
            <w:r w:rsidR="00B06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4322" w:rsidRPr="00AC4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44380,80 </w:t>
            </w:r>
            <w:r w:rsidRPr="00CF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грн.</w:t>
            </w:r>
          </w:p>
        </w:tc>
      </w:tr>
    </w:tbl>
    <w:p w:rsidR="0044330B" w:rsidRPr="00C27C30" w:rsidRDefault="0044330B" w:rsidP="0044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uk-UA"/>
        </w:rPr>
      </w:pPr>
    </w:p>
    <w:p w:rsidR="001478EB" w:rsidRDefault="001478EB"/>
    <w:sectPr w:rsidR="001478EB" w:rsidSect="00BD310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0B"/>
    <w:rsid w:val="000901B6"/>
    <w:rsid w:val="001478EB"/>
    <w:rsid w:val="002266EA"/>
    <w:rsid w:val="0044330B"/>
    <w:rsid w:val="008F690E"/>
    <w:rsid w:val="00906E00"/>
    <w:rsid w:val="009417A9"/>
    <w:rsid w:val="00A847C7"/>
    <w:rsid w:val="00AC4322"/>
    <w:rsid w:val="00B06309"/>
    <w:rsid w:val="00BD3105"/>
    <w:rsid w:val="00D113C1"/>
    <w:rsid w:val="00D1641A"/>
    <w:rsid w:val="00E76ACD"/>
    <w:rsid w:val="00E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1315"/>
  <w15:chartTrackingRefBased/>
  <w15:docId w15:val="{48F3EB22-A18B-4BE8-B0C9-C4080ACB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44330B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44330B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uiPriority w:val="34"/>
    <w:qFormat/>
    <w:rsid w:val="0044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6FDC-58FF-4B1B-B1F6-39798A58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share</cp:lastModifiedBy>
  <cp:revision>11</cp:revision>
  <dcterms:created xsi:type="dcterms:W3CDTF">2023-04-04T09:46:00Z</dcterms:created>
  <dcterms:modified xsi:type="dcterms:W3CDTF">2023-04-05T05:17:00Z</dcterms:modified>
</cp:coreProperties>
</file>