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21" w:rsidRDefault="00256A21" w:rsidP="00F6751D">
      <w:pPr>
        <w:widowControl w:val="0"/>
        <w:spacing w:after="0" w:line="240" w:lineRule="auto"/>
        <w:jc w:val="center"/>
        <w:rPr>
          <w:rFonts w:ascii="Times New Roman" w:eastAsia="Times New Roman" w:hAnsi="Times New Roman" w:cs="Times New Roman"/>
          <w:b/>
          <w:sz w:val="32"/>
          <w:szCs w:val="32"/>
          <w:shd w:val="clear" w:color="auto" w:fill="FFFFFF"/>
          <w:lang w:val="uk-UA" w:eastAsia="uk-UA"/>
        </w:rPr>
      </w:pPr>
      <w:bookmarkStart w:id="0" w:name="_GoBack"/>
      <w:bookmarkEnd w:id="0"/>
    </w:p>
    <w:p w:rsidR="00F6751D" w:rsidRPr="00F6751D" w:rsidRDefault="00F6751D" w:rsidP="00F6751D">
      <w:pPr>
        <w:widowControl w:val="0"/>
        <w:spacing w:after="0" w:line="240" w:lineRule="auto"/>
        <w:jc w:val="center"/>
        <w:rPr>
          <w:rFonts w:ascii="Times New Roman" w:eastAsia="Times New Roman" w:hAnsi="Times New Roman" w:cs="Times New Roman"/>
          <w:b/>
          <w:sz w:val="32"/>
          <w:szCs w:val="32"/>
          <w:shd w:val="clear" w:color="auto" w:fill="FFFFFF"/>
          <w:lang w:val="uk-UA" w:eastAsia="uk-UA"/>
        </w:rPr>
      </w:pPr>
      <w:r w:rsidRPr="00F6751D">
        <w:rPr>
          <w:rFonts w:ascii="Times New Roman" w:eastAsia="Times New Roman" w:hAnsi="Times New Roman" w:cs="Times New Roman"/>
          <w:b/>
          <w:sz w:val="32"/>
          <w:szCs w:val="32"/>
          <w:shd w:val="clear" w:color="auto" w:fill="FFFFFF"/>
          <w:lang w:val="uk-UA" w:eastAsia="uk-UA"/>
        </w:rPr>
        <w:t>ЕКСПЕРТНА СЛУЖБА МВС УКРАЇНИ</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b/>
          <w:sz w:val="28"/>
          <w:szCs w:val="28"/>
          <w:shd w:val="clear" w:color="auto" w:fill="FFFFFF"/>
          <w:lang w:val="uk-UA" w:eastAsia="uk-UA"/>
        </w:rPr>
      </w:pPr>
      <w:r w:rsidRPr="00F6751D">
        <w:rPr>
          <w:rFonts w:ascii="Times New Roman" w:eastAsia="Times New Roman" w:hAnsi="Times New Roman" w:cs="Times New Roman"/>
          <w:b/>
          <w:sz w:val="28"/>
          <w:szCs w:val="28"/>
          <w:shd w:val="clear" w:color="auto" w:fill="FFFFFF"/>
          <w:lang w:val="uk-UA" w:eastAsia="uk-UA"/>
        </w:rPr>
        <w:t>ДНІПРОПЕТРОВСЬКИЙ НАУКОВО-ДОСЛІДНИЙ ЕКСПЕРТНО-КРИМІНАЛІСТИЧНИЙ ЦЕНТР</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b/>
          <w:sz w:val="32"/>
          <w:szCs w:val="32"/>
          <w:shd w:val="clear" w:color="auto" w:fill="FFFFFF"/>
          <w:lang w:val="uk-UA" w:eastAsia="uk-UA"/>
        </w:rPr>
      </w:pPr>
      <w:r w:rsidRPr="00F6751D">
        <w:rPr>
          <w:rFonts w:ascii="Times New Roman" w:eastAsia="Times New Roman" w:hAnsi="Times New Roman" w:cs="Times New Roman"/>
          <w:b/>
          <w:sz w:val="32"/>
          <w:szCs w:val="32"/>
          <w:shd w:val="clear" w:color="auto" w:fill="FFFFFF"/>
          <w:lang w:val="uk-UA" w:eastAsia="uk-UA"/>
        </w:rPr>
        <w:t>ІНФОРМАЦІЙНИЙ ЛИСТ</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ru-RU"/>
        </w:rPr>
      </w:pPr>
      <w:r w:rsidRPr="00F6751D">
        <w:rPr>
          <w:rFonts w:ascii="Times New Roman" w:eastAsia="Times New Roman" w:hAnsi="Times New Roman" w:cs="Times New Roman"/>
          <w:sz w:val="28"/>
          <w:szCs w:val="28"/>
          <w:shd w:val="clear" w:color="auto" w:fill="FFFFFF"/>
          <w:lang w:val="uk-UA" w:eastAsia="uk-UA"/>
        </w:rPr>
        <w:t>щодо о</w:t>
      </w:r>
      <w:r w:rsidRPr="00F6751D">
        <w:rPr>
          <w:rFonts w:ascii="Times New Roman" w:eastAsia="Times New Roman" w:hAnsi="Times New Roman" w:cs="Times New Roman"/>
          <w:sz w:val="28"/>
          <w:szCs w:val="28"/>
          <w:shd w:val="clear" w:color="auto" w:fill="FFFFFF"/>
          <w:lang w:val="uk-UA" w:eastAsia="ru-RU"/>
        </w:rPr>
        <w:t>б’єктів дослідження та переліку</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ru-RU"/>
        </w:rPr>
      </w:pPr>
      <w:r w:rsidRPr="00F6751D">
        <w:rPr>
          <w:rFonts w:ascii="Times New Roman" w:eastAsia="Times New Roman" w:hAnsi="Times New Roman" w:cs="Times New Roman"/>
          <w:sz w:val="28"/>
          <w:szCs w:val="28"/>
          <w:shd w:val="clear" w:color="auto" w:fill="FFFFFF"/>
          <w:lang w:val="uk-UA" w:eastAsia="ru-RU"/>
        </w:rPr>
        <w:t xml:space="preserve"> орієнтовних питань при призначенні </w:t>
      </w:r>
    </w:p>
    <w:p w:rsidR="00F6751D" w:rsidRPr="00F6751D" w:rsidRDefault="00F6751D" w:rsidP="00F6751D">
      <w:pPr>
        <w:widowControl w:val="0"/>
        <w:spacing w:after="0" w:line="240" w:lineRule="auto"/>
        <w:jc w:val="center"/>
        <w:rPr>
          <w:rFonts w:ascii="Times New Roman" w:eastAsia="Times New Roman" w:hAnsi="Times New Roman" w:cs="Times New Roman"/>
          <w:bCs/>
          <w:iCs/>
          <w:sz w:val="28"/>
          <w:szCs w:val="28"/>
          <w:shd w:val="clear" w:color="auto" w:fill="FFFFFF"/>
          <w:lang w:val="uk-UA" w:eastAsia="ru-RU"/>
        </w:rPr>
      </w:pPr>
      <w:r w:rsidRPr="00F6751D">
        <w:rPr>
          <w:rFonts w:ascii="Times New Roman" w:eastAsia="Times New Roman" w:hAnsi="Times New Roman" w:cs="Times New Roman"/>
          <w:sz w:val="28"/>
          <w:szCs w:val="28"/>
          <w:shd w:val="clear" w:color="auto" w:fill="FFFFFF"/>
          <w:lang w:val="uk-UA" w:eastAsia="ru-RU"/>
        </w:rPr>
        <w:t>судових експертиз зброї</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r w:rsidRPr="00F6751D">
        <w:rPr>
          <w:rFonts w:ascii="Times New Roman" w:eastAsia="Times New Roman" w:hAnsi="Times New Roman" w:cs="Times New Roman"/>
          <w:bCs/>
          <w:iCs/>
          <w:sz w:val="28"/>
          <w:szCs w:val="28"/>
          <w:shd w:val="clear" w:color="auto" w:fill="FFFFFF"/>
          <w:lang w:val="uk-UA" w:eastAsia="ru-RU"/>
        </w:rPr>
        <w:t>у Дніпропетровському НДЕКЦ МВС України</w:t>
      </w:r>
    </w:p>
    <w:p w:rsidR="00F6751D" w:rsidRPr="00F6751D" w:rsidRDefault="00F6751D" w:rsidP="00F6751D">
      <w:pPr>
        <w:widowControl w:val="0"/>
        <w:spacing w:after="0" w:line="240" w:lineRule="auto"/>
        <w:jc w:val="center"/>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P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ind w:firstLine="709"/>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jc w:val="both"/>
        <w:rPr>
          <w:rFonts w:ascii="Times New Roman" w:eastAsia="Times New Roman" w:hAnsi="Times New Roman" w:cs="Times New Roman"/>
          <w:sz w:val="28"/>
          <w:szCs w:val="28"/>
          <w:shd w:val="clear" w:color="auto" w:fill="FFFFFF"/>
          <w:lang w:val="uk-UA" w:eastAsia="uk-UA"/>
        </w:rPr>
      </w:pPr>
    </w:p>
    <w:p w:rsidR="00F6751D" w:rsidRDefault="00F6751D" w:rsidP="00F6751D">
      <w:pPr>
        <w:widowControl w:val="0"/>
        <w:spacing w:after="0" w:line="240" w:lineRule="auto"/>
        <w:jc w:val="center"/>
        <w:rPr>
          <w:rFonts w:ascii="Times New Roman" w:eastAsia="Times New Roman" w:hAnsi="Times New Roman" w:cs="Times New Roman"/>
          <w:b/>
          <w:sz w:val="28"/>
          <w:szCs w:val="28"/>
          <w:shd w:val="clear" w:color="auto" w:fill="FFFFFF"/>
          <w:lang w:val="uk-UA" w:eastAsia="uk-UA"/>
        </w:rPr>
      </w:pPr>
      <w:r w:rsidRPr="00F6751D">
        <w:rPr>
          <w:rFonts w:ascii="Times New Roman" w:eastAsia="Times New Roman" w:hAnsi="Times New Roman" w:cs="Times New Roman"/>
          <w:b/>
          <w:sz w:val="28"/>
          <w:szCs w:val="28"/>
          <w:shd w:val="clear" w:color="auto" w:fill="FFFFFF"/>
          <w:lang w:val="uk-UA" w:eastAsia="uk-UA"/>
        </w:rPr>
        <w:lastRenderedPageBreak/>
        <w:t>Дніпро 2018</w:t>
      </w:r>
    </w:p>
    <w:p w:rsidR="00F6751D" w:rsidRDefault="00F6751D" w:rsidP="00F6751D">
      <w:pPr>
        <w:jc w:val="both"/>
        <w:rPr>
          <w:lang w:val="uk-UA"/>
        </w:rPr>
      </w:pPr>
    </w:p>
    <w:p w:rsidR="00F6751D" w:rsidRPr="00F6751D" w:rsidRDefault="00F6751D" w:rsidP="00F6751D">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F6751D">
        <w:rPr>
          <w:rFonts w:ascii="Times New Roman" w:eastAsia="Times New Roman" w:hAnsi="Times New Roman" w:cs="Times New Roman"/>
          <w:bCs/>
          <w:sz w:val="28"/>
          <w:szCs w:val="28"/>
          <w:shd w:val="clear" w:color="auto" w:fill="FFFFFF"/>
          <w:lang w:val="uk-UA" w:eastAsia="ru-RU"/>
        </w:rPr>
        <w:t>Дніпропетровський науково-дослідний експертно-криміналістичний центр МВС України</w:t>
      </w:r>
      <w:r w:rsidRPr="00F6751D">
        <w:rPr>
          <w:rFonts w:ascii="Times New Roman" w:eastAsia="Times New Roman" w:hAnsi="Times New Roman" w:cs="Times New Roman"/>
          <w:sz w:val="28"/>
          <w:szCs w:val="28"/>
          <w:shd w:val="clear" w:color="auto" w:fill="FFFFFF"/>
          <w:lang w:val="uk-UA" w:eastAsia="ru-RU"/>
        </w:rPr>
        <w:t xml:space="preserve"> - це державна спеціалізована науково-дослідна установа судової експертизи, яка входить до Експертної служби МВС України, що належить до сфери управління Міністерства внутрішніх справ України. Організаційно-правове та методичне керівництво діяльністю Центру здійснює Державний науково-дослідний експертно-криміналістичний центр МВС України.</w:t>
      </w:r>
    </w:p>
    <w:p w:rsidR="00F6751D" w:rsidRPr="00F6751D" w:rsidRDefault="00F6751D" w:rsidP="00F6751D">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F6751D">
        <w:rPr>
          <w:rFonts w:ascii="Times New Roman" w:eastAsia="Times New Roman" w:hAnsi="Times New Roman" w:cs="Times New Roman"/>
          <w:sz w:val="28"/>
          <w:szCs w:val="28"/>
          <w:shd w:val="clear" w:color="auto" w:fill="FFFFFF"/>
          <w:lang w:val="uk-UA" w:eastAsia="ru-RU"/>
        </w:rPr>
        <w:t>На сьогодні в Центрі проводяться судові експертизи зброї за експертними спеціальностями 3.1 «Балістичне дослідження вогнепальної зброї та бойових припасів до неї», 3.2 «Балістичне дослідження слідів зброї, слідів пострілу та ситуаційних обставин пострілу», 3.3 «Дослідження холодної зброї».</w:t>
      </w:r>
    </w:p>
    <w:p w:rsidR="00F6751D" w:rsidRPr="00F6751D" w:rsidRDefault="00F6751D" w:rsidP="00A96DB3">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p>
    <w:p w:rsidR="00F6751D" w:rsidRPr="00F6751D" w:rsidRDefault="00F6751D" w:rsidP="00256A21">
      <w:pPr>
        <w:spacing w:after="0" w:line="240" w:lineRule="auto"/>
        <w:ind w:firstLine="426"/>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b/>
          <w:i/>
          <w:sz w:val="28"/>
          <w:szCs w:val="28"/>
          <w:lang w:val="uk-UA" w:eastAsia="ru-RU"/>
        </w:rPr>
        <w:t>Об’єктами</w:t>
      </w:r>
      <w:r w:rsidRPr="00F6751D">
        <w:rPr>
          <w:rFonts w:ascii="Times New Roman" w:eastAsia="Times New Roman" w:hAnsi="Times New Roman" w:cs="Times New Roman"/>
          <w:sz w:val="28"/>
          <w:szCs w:val="28"/>
          <w:lang w:val="uk-UA" w:eastAsia="ru-RU"/>
        </w:rPr>
        <w:t xml:space="preserve"> дослідження є: </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1. Стрілецька вогнепальна зброя промислового й кустарного виробництва.</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2. Стрілецька вогнепальна зброя промислового й кустарного виробництва з внесеними саморобним способом конструктивними змінами.</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3. Саморобні пристрої, що мають конструктивні ознаки вогнепальної зброї чи подібні до неї за зовнішнім виглядом, у тому числі й виготовлені з використанням вузлів і деталей вогнепальної зброї промислового й кустарного виробництва.</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4. Зброя промислового виробництва, подібна за зовнішнім виглядом чи окремими конструктивними елементами до вогнепальної зброї, але така, що має інші принципи ураження цілі та (або) джерела енергії</w:t>
      </w:r>
      <w:r>
        <w:rPr>
          <w:rFonts w:ascii="Times New Roman" w:eastAsia="Times New Roman" w:hAnsi="Times New Roman" w:cs="Times New Roman"/>
          <w:sz w:val="28"/>
          <w:szCs w:val="20"/>
          <w:lang w:val="uk-UA" w:eastAsia="ru-RU"/>
        </w:rPr>
        <w:t xml:space="preserve"> </w:t>
      </w:r>
      <w:r w:rsidRPr="00F6751D">
        <w:rPr>
          <w:rFonts w:ascii="Times New Roman" w:eastAsia="Times New Roman" w:hAnsi="Times New Roman" w:cs="Times New Roman"/>
          <w:sz w:val="28"/>
          <w:szCs w:val="20"/>
          <w:lang w:val="uk-UA" w:eastAsia="ru-RU"/>
        </w:rPr>
        <w:t>(пневматична, газова та ін.); в тому числі й об'єкти з внесеними саморобним способом конструктивними змінами.</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5. Пристрої промислового виробництва господарсько-побутового, виробничого, спеціального призначення, що мають зовнішні ознаки чи окремі конструктивні елементи, властиві вогнепальній зброї, або в конструкцію яких ці ознаки та елементи внесені саморобним способом.</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 xml:space="preserve">6. Окремі конструктивні елементи зброї та пристроїв, що вказані в </w:t>
      </w:r>
      <w:r w:rsidR="00A96DB3">
        <w:rPr>
          <w:rFonts w:ascii="Times New Roman" w:eastAsia="Times New Roman" w:hAnsi="Times New Roman" w:cs="Times New Roman"/>
          <w:sz w:val="28"/>
          <w:szCs w:val="20"/>
          <w:lang w:val="uk-UA" w:eastAsia="ru-RU"/>
        </w:rPr>
        <w:t xml:space="preserve">            </w:t>
      </w:r>
      <w:r w:rsidRPr="00F6751D">
        <w:rPr>
          <w:rFonts w:ascii="Times New Roman" w:eastAsia="Times New Roman" w:hAnsi="Times New Roman" w:cs="Times New Roman"/>
          <w:sz w:val="28"/>
          <w:szCs w:val="20"/>
          <w:lang w:val="uk-UA" w:eastAsia="ru-RU"/>
        </w:rPr>
        <w:t>пунктах 1-5.</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7. Боєприпаси вогнепальної стрілецької зброї промислового виробництва.</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8. Боєприпаси вогнепальної стрілецької зброї промислового виробництва з внесеними саморобним способом конструктивними змінами.</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9. Саморобні вироби, що мають конструктивні ознаки боєприпасів вогнепальної стрілецької зброї або подібні до них за зовнішнім виглядом, у тому числі й виготовлені з використанням частин боєприпасів вогнепальної стрілецької зброї промислового виробництва.</w:t>
      </w:r>
    </w:p>
    <w:p w:rsid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 xml:space="preserve">10. Вироби промислового виробництва, подібні за зовнішнім виглядом або окремими конструктивними елементами до боєприпасів вогнепальної стрілецької зброї, але такі, що мають інші принципи ураження цілі та (або) джерела використовуваної енергії (патрони до газових пістолетів і револьверів, патрони, споряджені гумовими чи аналогічними за своїми властивостями </w:t>
      </w:r>
      <w:r w:rsidRPr="00F6751D">
        <w:rPr>
          <w:rFonts w:ascii="Times New Roman" w:eastAsia="Times New Roman" w:hAnsi="Times New Roman" w:cs="Times New Roman"/>
          <w:sz w:val="28"/>
          <w:szCs w:val="20"/>
          <w:lang w:val="uk-UA" w:eastAsia="ru-RU"/>
        </w:rPr>
        <w:lastRenderedPageBreak/>
        <w:t>метальними снарядами несмертельної дії, тощо); в тому числі й об'єкти з внесеними саморобним способом конструктивними змінами.</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11. Вироби промислового виробництва господарсько-побутового, виробничого, спеціального призначення, що мають зовнішні ознаки чи окремі конструктивні елементи, властиві боєприпасам вогнепальної стрілецької зброї, або в конструкцію яких ці ознаки та елементи внесені саморобним способом.</w:t>
      </w:r>
    </w:p>
    <w:p w:rsidR="00F6751D" w:rsidRP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12. Окремі конструктивні елементи боєприпасів та виробів, що вказані в пунктах 7-11.</w:t>
      </w:r>
    </w:p>
    <w:p w:rsidR="00F6751D" w:rsidRDefault="00F6751D" w:rsidP="00F6751D">
      <w:pPr>
        <w:spacing w:after="0" w:line="240" w:lineRule="auto"/>
        <w:ind w:firstLine="709"/>
        <w:jc w:val="both"/>
        <w:rPr>
          <w:rFonts w:ascii="Times New Roman" w:eastAsia="Times New Roman" w:hAnsi="Times New Roman" w:cs="Times New Roman"/>
          <w:sz w:val="28"/>
          <w:szCs w:val="20"/>
          <w:lang w:val="uk-UA" w:eastAsia="ru-RU"/>
        </w:rPr>
      </w:pPr>
      <w:r w:rsidRPr="00F6751D">
        <w:rPr>
          <w:rFonts w:ascii="Times New Roman" w:eastAsia="Times New Roman" w:hAnsi="Times New Roman" w:cs="Times New Roman"/>
          <w:sz w:val="28"/>
          <w:szCs w:val="20"/>
          <w:lang w:val="uk-UA" w:eastAsia="ru-RU"/>
        </w:rPr>
        <w:t xml:space="preserve">13. Різні види холодної зброї, конструктивно схожі з нею вироби та подібні за призначенням предмети. </w:t>
      </w:r>
    </w:p>
    <w:p w:rsidR="00F62B33" w:rsidRDefault="00F62B33" w:rsidP="00F62B33">
      <w:pPr>
        <w:spacing w:after="0" w:line="240" w:lineRule="auto"/>
        <w:ind w:firstLine="709"/>
        <w:jc w:val="both"/>
        <w:rPr>
          <w:rFonts w:ascii="Times New Roman" w:eastAsia="Times New Roman" w:hAnsi="Times New Roman" w:cs="Times New Roman"/>
          <w:sz w:val="28"/>
          <w:szCs w:val="28"/>
          <w:lang w:val="uk-UA" w:eastAsia="ru-RU"/>
        </w:rPr>
      </w:pPr>
    </w:p>
    <w:p w:rsidR="00F62B33" w:rsidRDefault="00F62B33" w:rsidP="00F62B33">
      <w:pPr>
        <w:spacing w:after="0" w:line="240" w:lineRule="auto"/>
        <w:ind w:firstLine="709"/>
        <w:jc w:val="both"/>
        <w:rPr>
          <w:rFonts w:ascii="Times New Roman" w:eastAsia="Times New Roman" w:hAnsi="Times New Roman" w:cs="Times New Roman"/>
          <w:sz w:val="28"/>
          <w:szCs w:val="28"/>
          <w:lang w:val="uk-UA" w:eastAsia="ru-RU"/>
        </w:rPr>
      </w:pPr>
      <w:r w:rsidRPr="00F6751D">
        <w:rPr>
          <w:rFonts w:ascii="Times New Roman" w:eastAsia="Times New Roman" w:hAnsi="Times New Roman" w:cs="Times New Roman"/>
          <w:sz w:val="28"/>
          <w:szCs w:val="28"/>
          <w:lang w:val="uk-UA" w:eastAsia="ru-RU"/>
        </w:rPr>
        <w:t xml:space="preserve">В постанові/ухвалі про призначення експертизи </w:t>
      </w:r>
      <w:r w:rsidRPr="00F6751D">
        <w:rPr>
          <w:rFonts w:ascii="Times New Roman" w:eastAsia="Times New Roman" w:hAnsi="Times New Roman" w:cs="Times New Roman"/>
          <w:b/>
          <w:sz w:val="28"/>
          <w:szCs w:val="28"/>
          <w:lang w:val="uk-UA" w:eastAsia="ru-RU"/>
        </w:rPr>
        <w:t>обов’язково</w:t>
      </w:r>
      <w:r w:rsidRPr="00F6751D">
        <w:rPr>
          <w:rFonts w:ascii="Times New Roman" w:eastAsia="Times New Roman" w:hAnsi="Times New Roman" w:cs="Times New Roman"/>
          <w:sz w:val="28"/>
          <w:szCs w:val="28"/>
          <w:lang w:val="uk-UA" w:eastAsia="ru-RU"/>
        </w:rPr>
        <w:t xml:space="preserve"> вказується </w:t>
      </w:r>
      <w:r w:rsidRPr="00F6751D">
        <w:rPr>
          <w:rFonts w:ascii="Times New Roman" w:eastAsia="Times New Roman" w:hAnsi="Times New Roman" w:cs="Times New Roman"/>
          <w:b/>
          <w:i/>
          <w:sz w:val="28"/>
          <w:szCs w:val="28"/>
          <w:lang w:val="uk-UA" w:eastAsia="ru-RU"/>
        </w:rPr>
        <w:t>дозвіл або заборона</w:t>
      </w:r>
      <w:r w:rsidRPr="00F6751D">
        <w:rPr>
          <w:rFonts w:ascii="Times New Roman" w:eastAsia="Times New Roman" w:hAnsi="Times New Roman" w:cs="Times New Roman"/>
          <w:sz w:val="28"/>
          <w:szCs w:val="28"/>
          <w:lang w:val="uk-UA" w:eastAsia="ru-RU"/>
        </w:rPr>
        <w:t xml:space="preserve"> на повне або часткове знищення речових доказів у тій мірі, в якій це необхідно для проведення дослідження, згідно з п. 3 ч. 5 ст. 69 КПК України та ст. 5 Закону України «Про судову експертизу». </w:t>
      </w:r>
    </w:p>
    <w:p w:rsidR="00F62B33" w:rsidRDefault="00F62B33" w:rsidP="00F6751D">
      <w:pPr>
        <w:spacing w:after="0" w:line="240" w:lineRule="auto"/>
        <w:ind w:firstLine="709"/>
        <w:jc w:val="both"/>
        <w:rPr>
          <w:rFonts w:ascii="Times New Roman" w:eastAsia="Times New Roman" w:hAnsi="Times New Roman" w:cs="Times New Roman"/>
          <w:sz w:val="28"/>
          <w:szCs w:val="20"/>
          <w:lang w:val="uk-UA" w:eastAsia="ru-RU"/>
        </w:rPr>
      </w:pPr>
    </w:p>
    <w:p w:rsidR="00966BBA" w:rsidRPr="00F6751D" w:rsidRDefault="00966BBA" w:rsidP="00966BBA">
      <w:pPr>
        <w:widowControl w:val="0"/>
        <w:shd w:val="clear" w:color="auto" w:fill="FFFFFF"/>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r w:rsidRPr="00F6751D">
        <w:rPr>
          <w:rFonts w:ascii="Times New Roman" w:eastAsia="Times New Roman" w:hAnsi="Times New Roman" w:cs="Times New Roman"/>
          <w:sz w:val="28"/>
          <w:szCs w:val="28"/>
          <w:u w:val="single"/>
          <w:shd w:val="clear" w:color="auto" w:fill="FFFFFF"/>
          <w:lang w:val="uk-UA" w:eastAsia="ru-RU"/>
        </w:rPr>
        <w:t xml:space="preserve">Орієнтовний перелік вирішуваних питань при проведені судової експертизи зброї </w:t>
      </w:r>
      <w:r>
        <w:rPr>
          <w:rFonts w:ascii="Times New Roman" w:eastAsia="Times New Roman" w:hAnsi="Times New Roman" w:cs="Times New Roman"/>
          <w:sz w:val="28"/>
          <w:szCs w:val="28"/>
          <w:u w:val="single"/>
          <w:shd w:val="clear" w:color="auto" w:fill="FFFFFF"/>
          <w:lang w:val="uk-UA" w:eastAsia="ru-RU"/>
        </w:rPr>
        <w:t xml:space="preserve"> </w:t>
      </w:r>
      <w:r w:rsidRPr="00F6751D">
        <w:rPr>
          <w:rFonts w:ascii="Times New Roman" w:eastAsia="Times New Roman" w:hAnsi="Times New Roman" w:cs="Times New Roman"/>
          <w:sz w:val="28"/>
          <w:szCs w:val="28"/>
          <w:u w:val="single"/>
          <w:shd w:val="clear" w:color="auto" w:fill="FFFFFF"/>
          <w:lang w:val="uk-UA" w:eastAsia="ru-RU"/>
        </w:rPr>
        <w:t>(</w:t>
      </w:r>
      <w:r w:rsidRPr="00F6751D">
        <w:rPr>
          <w:rFonts w:ascii="Times New Roman" w:eastAsia="Times New Roman" w:hAnsi="Times New Roman" w:cs="Times New Roman"/>
          <w:i/>
          <w:sz w:val="28"/>
          <w:szCs w:val="28"/>
          <w:u w:val="single"/>
          <w:shd w:val="clear" w:color="auto" w:fill="FFFFFF"/>
          <w:lang w:val="uk-UA" w:eastAsia="ru-RU"/>
        </w:rPr>
        <w:t>дослідження холодної зброї</w:t>
      </w:r>
      <w:r w:rsidRPr="00F6751D">
        <w:rPr>
          <w:rFonts w:ascii="Times New Roman" w:eastAsia="Times New Roman" w:hAnsi="Times New Roman" w:cs="Times New Roman"/>
          <w:sz w:val="28"/>
          <w:szCs w:val="28"/>
          <w:u w:val="single"/>
          <w:shd w:val="clear" w:color="auto" w:fill="FFFFFF"/>
          <w:lang w:val="uk-UA" w:eastAsia="ru-RU"/>
        </w:rPr>
        <w:t>):</w:t>
      </w:r>
    </w:p>
    <w:p w:rsidR="00966BBA" w:rsidRPr="00F6751D" w:rsidRDefault="00966BBA" w:rsidP="00966BBA">
      <w:pPr>
        <w:widowControl w:val="0"/>
        <w:shd w:val="clear" w:color="auto" w:fill="FFFFFF"/>
        <w:spacing w:after="0" w:line="240" w:lineRule="auto"/>
        <w:ind w:firstLine="709"/>
        <w:jc w:val="both"/>
        <w:rPr>
          <w:rFonts w:ascii="Times New Roman" w:eastAsia="Times New Roman" w:hAnsi="Times New Roman" w:cs="Times New Roman"/>
          <w:sz w:val="16"/>
          <w:szCs w:val="16"/>
          <w:u w:val="single"/>
          <w:shd w:val="clear" w:color="auto" w:fill="FFFFFF"/>
          <w:lang w:val="uk-UA" w:eastAsia="ru-RU"/>
        </w:rPr>
      </w:pPr>
    </w:p>
    <w:p w:rsidR="00966BBA" w:rsidRPr="00B32D9C" w:rsidRDefault="00966BBA" w:rsidP="00966BBA">
      <w:pPr>
        <w:pStyle w:val="a3"/>
        <w:numPr>
          <w:ilvl w:val="0"/>
          <w:numId w:val="2"/>
        </w:numPr>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B32D9C">
        <w:rPr>
          <w:rFonts w:ascii="Times New Roman" w:eastAsia="Times New Roman" w:hAnsi="Times New Roman" w:cs="Times New Roman"/>
          <w:bCs/>
          <w:iCs/>
          <w:sz w:val="28"/>
          <w:szCs w:val="28"/>
          <w:lang w:val="uk-UA" w:eastAsia="uk-UA"/>
        </w:rPr>
        <w:t>Чи є наданий предмет холодною зброєю?</w:t>
      </w:r>
    </w:p>
    <w:p w:rsidR="00966BBA" w:rsidRPr="00B32D9C" w:rsidRDefault="00966BBA" w:rsidP="00966BBA">
      <w:pPr>
        <w:pStyle w:val="a3"/>
        <w:numPr>
          <w:ilvl w:val="0"/>
          <w:numId w:val="2"/>
        </w:numPr>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B32D9C">
        <w:rPr>
          <w:rFonts w:ascii="Times New Roman" w:eastAsia="Times New Roman" w:hAnsi="Times New Roman" w:cs="Times New Roman"/>
          <w:bCs/>
          <w:iCs/>
          <w:sz w:val="28"/>
          <w:szCs w:val="28"/>
          <w:lang w:val="uk-UA" w:eastAsia="uk-UA"/>
        </w:rPr>
        <w:t>До якого типу, виду холодної зброї він належить?</w:t>
      </w:r>
    </w:p>
    <w:p w:rsidR="00966BBA" w:rsidRPr="00B32D9C" w:rsidRDefault="00966BBA" w:rsidP="00966BBA">
      <w:pPr>
        <w:pStyle w:val="a3"/>
        <w:numPr>
          <w:ilvl w:val="0"/>
          <w:numId w:val="2"/>
        </w:numPr>
        <w:autoSpaceDE w:val="0"/>
        <w:autoSpaceDN w:val="0"/>
        <w:adjustRightInd w:val="0"/>
        <w:spacing w:after="0" w:line="240" w:lineRule="auto"/>
        <w:jc w:val="both"/>
        <w:rPr>
          <w:rFonts w:ascii="Times New Roman" w:eastAsia="Times New Roman" w:hAnsi="Times New Roman" w:cs="Times New Roman"/>
          <w:bCs/>
          <w:iCs/>
          <w:sz w:val="28"/>
          <w:szCs w:val="28"/>
          <w:lang w:val="uk-UA" w:eastAsia="uk-UA"/>
        </w:rPr>
      </w:pPr>
      <w:r w:rsidRPr="00B32D9C">
        <w:rPr>
          <w:rFonts w:ascii="Times New Roman" w:eastAsia="Times New Roman" w:hAnsi="Times New Roman" w:cs="Times New Roman"/>
          <w:bCs/>
          <w:iCs/>
          <w:sz w:val="28"/>
          <w:szCs w:val="28"/>
          <w:lang w:val="uk-UA" w:eastAsia="uk-UA"/>
        </w:rPr>
        <w:t>Яким способом виготовлений наданий предмет?</w:t>
      </w:r>
    </w:p>
    <w:p w:rsidR="00966BBA" w:rsidRPr="00F6751D" w:rsidRDefault="00966BBA" w:rsidP="00F6751D">
      <w:pPr>
        <w:spacing w:after="0" w:line="240" w:lineRule="auto"/>
        <w:ind w:firstLine="709"/>
        <w:jc w:val="both"/>
        <w:rPr>
          <w:rFonts w:ascii="Times New Roman" w:eastAsia="Times New Roman" w:hAnsi="Times New Roman" w:cs="Times New Roman"/>
          <w:sz w:val="28"/>
          <w:szCs w:val="20"/>
          <w:lang w:val="uk-UA" w:eastAsia="ru-RU"/>
        </w:rPr>
      </w:pP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0F2778">
        <w:rPr>
          <w:rFonts w:ascii="Times New Roman" w:eastAsia="Times New Roman" w:hAnsi="Times New Roman" w:cs="Times New Roman"/>
          <w:b/>
          <w:sz w:val="28"/>
          <w:szCs w:val="28"/>
          <w:shd w:val="clear" w:color="auto" w:fill="FFFFFF"/>
          <w:lang w:val="uk-UA" w:eastAsia="ru-RU"/>
        </w:rPr>
        <w:t>Вимоги до матеріалів, які необхідно представити експерт</w:t>
      </w:r>
      <w:r>
        <w:rPr>
          <w:rFonts w:ascii="Times New Roman" w:eastAsia="Times New Roman" w:hAnsi="Times New Roman" w:cs="Times New Roman"/>
          <w:b/>
          <w:sz w:val="28"/>
          <w:szCs w:val="28"/>
          <w:shd w:val="clear" w:color="auto" w:fill="FFFFFF"/>
          <w:lang w:val="uk-UA" w:eastAsia="ru-RU"/>
        </w:rPr>
        <w:t>у</w:t>
      </w:r>
      <w:r w:rsidRPr="000F2778">
        <w:rPr>
          <w:rFonts w:ascii="Times New Roman" w:eastAsia="Times New Roman" w:hAnsi="Times New Roman" w:cs="Times New Roman"/>
          <w:b/>
          <w:sz w:val="28"/>
          <w:szCs w:val="28"/>
          <w:shd w:val="clear" w:color="auto" w:fill="FFFFFF"/>
          <w:lang w:val="uk-UA" w:eastAsia="ru-RU"/>
        </w:rPr>
        <w:t xml:space="preserve"> для проведення </w:t>
      </w:r>
      <w:r>
        <w:rPr>
          <w:rFonts w:ascii="Times New Roman" w:eastAsia="Times New Roman" w:hAnsi="Times New Roman" w:cs="Times New Roman"/>
          <w:b/>
          <w:sz w:val="28"/>
          <w:szCs w:val="28"/>
          <w:shd w:val="clear" w:color="auto" w:fill="FFFFFF"/>
          <w:lang w:val="uk-UA" w:eastAsia="ru-RU"/>
        </w:rPr>
        <w:t>експертизи</w:t>
      </w:r>
      <w:r w:rsidRPr="000F2778">
        <w:rPr>
          <w:rFonts w:ascii="Times New Roman" w:eastAsia="Times New Roman" w:hAnsi="Times New Roman" w:cs="Times New Roman"/>
          <w:b/>
          <w:sz w:val="28"/>
          <w:szCs w:val="28"/>
          <w:shd w:val="clear" w:color="auto" w:fill="FFFFFF"/>
          <w:lang w:val="uk-UA" w:eastAsia="ru-RU"/>
        </w:rPr>
        <w:t>.</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При призначенні експертизи в розпорядження експертів надається вогнепальна зброя, виявлена на МП чи та, що вилучається у підозрюваних осіб; за необхідності - протоколи огляду і схеми із зазначенням місця виявлення вогнепальної зброї.</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Зброя на дослідження направляється у тому стані, в якому була виявлена. Заряджену зброю необхідно розрядити, вказавши це в постанові</w:t>
      </w:r>
      <w:r w:rsidR="004E48AB">
        <w:rPr>
          <w:rFonts w:ascii="Times New Roman" w:eastAsia="Times New Roman" w:hAnsi="Times New Roman" w:cs="Times New Roman"/>
          <w:sz w:val="28"/>
          <w:szCs w:val="28"/>
          <w:shd w:val="clear" w:color="auto" w:fill="FFFFFF"/>
          <w:lang w:val="uk-UA" w:eastAsia="ru-RU"/>
        </w:rPr>
        <w:t>/ухвалі</w:t>
      </w:r>
      <w:r w:rsidRPr="000F2778">
        <w:rPr>
          <w:rFonts w:ascii="Times New Roman" w:eastAsia="Times New Roman" w:hAnsi="Times New Roman" w:cs="Times New Roman"/>
          <w:sz w:val="28"/>
          <w:szCs w:val="28"/>
          <w:shd w:val="clear" w:color="auto" w:fill="FFFFFF"/>
          <w:lang w:val="uk-UA" w:eastAsia="ru-RU"/>
        </w:rPr>
        <w:t xml:space="preserve"> про призначення експертизи.</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Упакування зброї повинне проводитися таким чином, щоб захистити частини цієї зброї від пошкоджень, дії вологи, атмосферних опадів, пилу й інших речовин.</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 xml:space="preserve">Частини зброї повинні бути приведені в такий стан, при якому вони були б міцно з’єднані одна з одною (затвор закритий, курок опущений і поставлений на запобіжник, магазин закріплений засувкою і </w:t>
      </w:r>
      <w:proofErr w:type="spellStart"/>
      <w:r w:rsidRPr="000F2778">
        <w:rPr>
          <w:rFonts w:ascii="Times New Roman" w:eastAsia="Times New Roman" w:hAnsi="Times New Roman" w:cs="Times New Roman"/>
          <w:sz w:val="28"/>
          <w:szCs w:val="28"/>
          <w:shd w:val="clear" w:color="auto" w:fill="FFFFFF"/>
          <w:lang w:val="uk-UA" w:eastAsia="ru-RU"/>
        </w:rPr>
        <w:t>т.п</w:t>
      </w:r>
      <w:proofErr w:type="spellEnd"/>
      <w:r w:rsidRPr="000F2778">
        <w:rPr>
          <w:rFonts w:ascii="Times New Roman" w:eastAsia="Times New Roman" w:hAnsi="Times New Roman" w:cs="Times New Roman"/>
          <w:sz w:val="28"/>
          <w:szCs w:val="28"/>
          <w:shd w:val="clear" w:color="auto" w:fill="FFFFFF"/>
          <w:lang w:val="uk-UA" w:eastAsia="ru-RU"/>
        </w:rPr>
        <w:t>.).</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 xml:space="preserve">У тих випадках, коли необхідна ідентифікація зброї по стріляній кулі і є підстава думати, що канал ствола може бути підданий корозії (зброя до вилучення знаходилася у воді, канал ствола покритий продуктами згоряння пороху і </w:t>
      </w:r>
      <w:proofErr w:type="spellStart"/>
      <w:r w:rsidRPr="000F2778">
        <w:rPr>
          <w:rFonts w:ascii="Times New Roman" w:eastAsia="Times New Roman" w:hAnsi="Times New Roman" w:cs="Times New Roman"/>
          <w:sz w:val="28"/>
          <w:szCs w:val="28"/>
          <w:shd w:val="clear" w:color="auto" w:fill="FFFFFF"/>
          <w:lang w:val="uk-UA" w:eastAsia="ru-RU"/>
        </w:rPr>
        <w:t>т.п</w:t>
      </w:r>
      <w:proofErr w:type="spellEnd"/>
      <w:r w:rsidRPr="000F2778">
        <w:rPr>
          <w:rFonts w:ascii="Times New Roman" w:eastAsia="Times New Roman" w:hAnsi="Times New Roman" w:cs="Times New Roman"/>
          <w:sz w:val="28"/>
          <w:szCs w:val="28"/>
          <w:shd w:val="clear" w:color="auto" w:fill="FFFFFF"/>
          <w:lang w:val="uk-UA" w:eastAsia="ru-RU"/>
        </w:rPr>
        <w:t>.), що ускладнить дослідження чи зробить його неможливим, варто обережно прочистити канал ствола чистою тканиною та змазати мастилом.</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Для ідентифікації зброї за стріляними кулями і гільзами на дослідження повинні бути надані:</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lastRenderedPageBreak/>
        <w:t>•</w:t>
      </w:r>
      <w:r w:rsidR="004E48AB">
        <w:rPr>
          <w:rFonts w:ascii="Times New Roman" w:eastAsia="Times New Roman" w:hAnsi="Times New Roman" w:cs="Times New Roman"/>
          <w:sz w:val="28"/>
          <w:szCs w:val="28"/>
          <w:shd w:val="clear" w:color="auto" w:fill="FFFFFF"/>
          <w:lang w:val="uk-UA" w:eastAsia="ru-RU"/>
        </w:rPr>
        <w:t xml:space="preserve"> </w:t>
      </w:r>
      <w:r w:rsidRPr="000F2778">
        <w:rPr>
          <w:rFonts w:ascii="Times New Roman" w:eastAsia="Times New Roman" w:hAnsi="Times New Roman" w:cs="Times New Roman"/>
          <w:sz w:val="28"/>
          <w:szCs w:val="28"/>
          <w:shd w:val="clear" w:color="auto" w:fill="FFFFFF"/>
          <w:lang w:val="uk-UA" w:eastAsia="ru-RU"/>
        </w:rPr>
        <w:t>кулі чи гільзи, виявлені на МП;</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004E48AB">
        <w:rPr>
          <w:rFonts w:ascii="Times New Roman" w:eastAsia="Times New Roman" w:hAnsi="Times New Roman" w:cs="Times New Roman"/>
          <w:sz w:val="28"/>
          <w:szCs w:val="28"/>
          <w:shd w:val="clear" w:color="auto" w:fill="FFFFFF"/>
          <w:lang w:val="uk-UA" w:eastAsia="ru-RU"/>
        </w:rPr>
        <w:t xml:space="preserve"> </w:t>
      </w:r>
      <w:r w:rsidRPr="000F2778">
        <w:rPr>
          <w:rFonts w:ascii="Times New Roman" w:eastAsia="Times New Roman" w:hAnsi="Times New Roman" w:cs="Times New Roman"/>
          <w:sz w:val="28"/>
          <w:szCs w:val="28"/>
          <w:shd w:val="clear" w:color="auto" w:fill="FFFFFF"/>
          <w:lang w:val="uk-UA" w:eastAsia="ru-RU"/>
        </w:rPr>
        <w:t>зброя, з якої ймовірно вони були вистріляні</w:t>
      </w:r>
      <w:r w:rsidR="004E48AB">
        <w:rPr>
          <w:rFonts w:ascii="Times New Roman" w:eastAsia="Times New Roman" w:hAnsi="Times New Roman" w:cs="Times New Roman"/>
          <w:sz w:val="28"/>
          <w:szCs w:val="28"/>
          <w:shd w:val="clear" w:color="auto" w:fill="FFFFFF"/>
          <w:lang w:val="uk-UA" w:eastAsia="ru-RU"/>
        </w:rPr>
        <w:t>.</w:t>
      </w:r>
    </w:p>
    <w:p w:rsidR="004E48AB" w:rsidRPr="00F6751D" w:rsidRDefault="004E48AB" w:rsidP="004E48AB">
      <w:pPr>
        <w:spacing w:after="0" w:line="240" w:lineRule="auto"/>
        <w:ind w:firstLine="142"/>
        <w:jc w:val="both"/>
        <w:rPr>
          <w:rFonts w:ascii="Times New Roman" w:eastAsia="Times New Roman" w:hAnsi="Times New Roman" w:cs="Times New Roman"/>
          <w:b/>
          <w:i/>
          <w:sz w:val="28"/>
          <w:szCs w:val="28"/>
          <w:lang w:val="uk-UA" w:eastAsia="ru-RU"/>
        </w:rPr>
      </w:pPr>
      <w:r w:rsidRPr="00F6751D">
        <w:rPr>
          <w:rFonts w:ascii="Times New Roman" w:eastAsia="Times New Roman" w:hAnsi="Times New Roman" w:cs="Times New Roman"/>
          <w:b/>
          <w:i/>
          <w:sz w:val="28"/>
          <w:szCs w:val="28"/>
          <w:lang w:val="uk-UA" w:eastAsia="ru-RU"/>
        </w:rPr>
        <w:t xml:space="preserve">Вимоги до упакування: </w:t>
      </w:r>
    </w:p>
    <w:p w:rsidR="004E48AB" w:rsidRPr="00F6751D" w:rsidRDefault="004E48AB" w:rsidP="004E48AB">
      <w:pPr>
        <w:spacing w:after="0" w:line="240" w:lineRule="auto"/>
        <w:ind w:firstLine="709"/>
        <w:jc w:val="both"/>
        <w:rPr>
          <w:rFonts w:ascii="Times New Roman" w:eastAsia="Times New Roman" w:hAnsi="Times New Roman" w:cs="Times New Roman"/>
          <w:sz w:val="28"/>
          <w:szCs w:val="28"/>
          <w:lang w:val="uk-UA" w:eastAsia="ru-RU"/>
        </w:rPr>
      </w:pPr>
      <w:r w:rsidRPr="00F6751D">
        <w:rPr>
          <w:rFonts w:ascii="Times New Roman" w:eastAsia="Times New Roman" w:hAnsi="Times New Roman" w:cs="Times New Roman"/>
          <w:sz w:val="28"/>
          <w:szCs w:val="28"/>
          <w:lang w:val="uk-UA" w:eastAsia="ru-RU"/>
        </w:rPr>
        <w:t xml:space="preserve">Зброя повинна бути упакована у прозору упаковку або сейф-пакети МВС України відповідного зразка без пошкоджень і опечатана. На бирках та сейф-пакетах повинні бути пояснювальні написи, що містять інформацію про об’єкт, дату та час вилучення зброї, прізвище особи у якої вилучено зброю та місце вилучення зброї.     </w:t>
      </w:r>
    </w:p>
    <w:p w:rsidR="000F2778" w:rsidRPr="004E48AB"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4E48AB">
        <w:rPr>
          <w:rFonts w:ascii="Times New Roman" w:eastAsia="Times New Roman" w:hAnsi="Times New Roman" w:cs="Times New Roman"/>
          <w:sz w:val="28"/>
          <w:szCs w:val="28"/>
          <w:shd w:val="clear" w:color="auto" w:fill="FFFFFF"/>
          <w:lang w:val="uk-UA" w:eastAsia="ru-RU"/>
        </w:rPr>
        <w:t>При упакуванні зброї слід:</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переконатися, що зброя не заряджена й у патроннику немає патрона;</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при неможливості витягти патрон з патронника вийняти ковзний затвор. У пістолеті (револьвері) відтягнути затвор (кожух затвора) назад (у револьвері - курок) і поставити до шляпки гільзи патрона прокладку (товстий картон, шматочок пробки), після чого плавно подати кожух затвора вперед, до перешкоди. У револьвері - спустити курок, притримуючи його пальцем;</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надягти на дульний зріз зброї ковпачок з чистого паперу, обв’язавши його навколо ствола ниткою;</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упакувати зброю в щільний папір (при наявності на зброї слідів пальців рук вона упаковується в картонну коробку з використанням прокладок, які розміщують з таким розрахунком, щоб сліди не були ушкоджені), опечатати, зробити відповідні написи (де, коли, по якій справі, яка зброя вилучена). Особливо відзначити наявність патрона в патроннику.</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окремо упакувати магазин і затвор, якщо останній вийнятий;</w:t>
      </w:r>
    </w:p>
    <w:p w:rsidR="000F2778"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при упакуванні гладкоствольної мисливської зброї слід обгорнути стволи з обох боків чистим білим папером і обв’язати його ниткою;</w:t>
      </w:r>
    </w:p>
    <w:p w:rsidR="00F6751D" w:rsidRPr="000F2778" w:rsidRDefault="000F2778" w:rsidP="000F2778">
      <w:pPr>
        <w:widowControl w:val="0"/>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0F2778">
        <w:rPr>
          <w:rFonts w:ascii="Times New Roman" w:eastAsia="Times New Roman" w:hAnsi="Times New Roman" w:cs="Times New Roman"/>
          <w:sz w:val="28"/>
          <w:szCs w:val="28"/>
          <w:shd w:val="clear" w:color="auto" w:fill="FFFFFF"/>
          <w:lang w:val="uk-UA" w:eastAsia="ru-RU"/>
        </w:rPr>
        <w:t>-</w:t>
      </w:r>
      <w:r w:rsidRPr="000F2778">
        <w:rPr>
          <w:rFonts w:ascii="Times New Roman" w:eastAsia="Times New Roman" w:hAnsi="Times New Roman" w:cs="Times New Roman"/>
          <w:sz w:val="28"/>
          <w:szCs w:val="28"/>
          <w:shd w:val="clear" w:color="auto" w:fill="FFFFFF"/>
          <w:lang w:val="uk-UA" w:eastAsia="ru-RU"/>
        </w:rPr>
        <w:tab/>
        <w:t xml:space="preserve">упакувати окремо: стволи, цівку, ствольні колодки з </w:t>
      </w:r>
      <w:proofErr w:type="spellStart"/>
      <w:r w:rsidRPr="000F2778">
        <w:rPr>
          <w:rFonts w:ascii="Times New Roman" w:eastAsia="Times New Roman" w:hAnsi="Times New Roman" w:cs="Times New Roman"/>
          <w:sz w:val="28"/>
          <w:szCs w:val="28"/>
          <w:shd w:val="clear" w:color="auto" w:fill="FFFFFF"/>
          <w:lang w:val="uk-UA" w:eastAsia="ru-RU"/>
        </w:rPr>
        <w:t>ложею</w:t>
      </w:r>
      <w:proofErr w:type="spellEnd"/>
      <w:r w:rsidRPr="000F2778">
        <w:rPr>
          <w:rFonts w:ascii="Times New Roman" w:eastAsia="Times New Roman" w:hAnsi="Times New Roman" w:cs="Times New Roman"/>
          <w:sz w:val="28"/>
          <w:szCs w:val="28"/>
          <w:shd w:val="clear" w:color="auto" w:fill="FFFFFF"/>
          <w:lang w:val="uk-UA" w:eastAsia="ru-RU"/>
        </w:rPr>
        <w:t>, після чого загорнути всі три об’єкти в загальний згорток (коробку), позначивши відповідним написом.</w:t>
      </w:r>
    </w:p>
    <w:p w:rsidR="00737893" w:rsidRPr="00BB50E3" w:rsidRDefault="00737893" w:rsidP="00B32D9C">
      <w:pPr>
        <w:widowControl w:val="0"/>
        <w:shd w:val="clear" w:color="auto" w:fill="FFFFFF"/>
        <w:spacing w:after="0" w:line="240" w:lineRule="auto"/>
        <w:ind w:firstLine="709"/>
        <w:jc w:val="both"/>
        <w:rPr>
          <w:rFonts w:ascii="Times New Roman" w:eastAsia="Times New Roman" w:hAnsi="Times New Roman" w:cs="Times New Roman"/>
          <w:sz w:val="28"/>
          <w:szCs w:val="28"/>
          <w:u w:val="single"/>
          <w:shd w:val="clear" w:color="auto" w:fill="FFFFFF"/>
          <w:lang w:val="uk-UA" w:eastAsia="ru-RU"/>
        </w:rPr>
      </w:pPr>
    </w:p>
    <w:p w:rsidR="00B32D9C" w:rsidRDefault="00B32D9C" w:rsidP="00B32D9C">
      <w:pPr>
        <w:spacing w:after="0" w:line="240" w:lineRule="auto"/>
        <w:ind w:firstLine="709"/>
        <w:jc w:val="both"/>
        <w:rPr>
          <w:rFonts w:ascii="Times New Roman" w:eastAsia="Times New Roman" w:hAnsi="Times New Roman" w:cs="Times New Roman"/>
          <w:sz w:val="28"/>
          <w:szCs w:val="20"/>
          <w:u w:val="single"/>
          <w:lang w:val="uk-UA" w:eastAsia="ru-RU"/>
        </w:rPr>
      </w:pPr>
      <w:r w:rsidRPr="00B32D9C">
        <w:rPr>
          <w:rFonts w:ascii="Times New Roman" w:eastAsia="Times New Roman" w:hAnsi="Times New Roman" w:cs="Times New Roman"/>
          <w:sz w:val="28"/>
          <w:szCs w:val="20"/>
          <w:u w:val="single"/>
          <w:lang w:val="uk-UA" w:eastAsia="ru-RU"/>
        </w:rPr>
        <w:t>Орієнтовний перелік вирішуваних питань при проведені судової експертизи зброї</w:t>
      </w:r>
      <w:r>
        <w:rPr>
          <w:rFonts w:ascii="Times New Roman" w:eastAsia="Times New Roman" w:hAnsi="Times New Roman" w:cs="Times New Roman"/>
          <w:sz w:val="28"/>
          <w:szCs w:val="20"/>
          <w:u w:val="single"/>
          <w:lang w:val="uk-UA" w:eastAsia="ru-RU"/>
        </w:rPr>
        <w:t xml:space="preserve"> </w:t>
      </w:r>
      <w:r w:rsidRPr="00B32D9C">
        <w:rPr>
          <w:rFonts w:ascii="Times New Roman" w:eastAsia="Times New Roman" w:hAnsi="Times New Roman" w:cs="Times New Roman"/>
          <w:sz w:val="28"/>
          <w:szCs w:val="20"/>
          <w:u w:val="single"/>
          <w:lang w:val="uk-UA" w:eastAsia="ru-RU"/>
        </w:rPr>
        <w:t xml:space="preserve"> (</w:t>
      </w:r>
      <w:r w:rsidRPr="00B32D9C">
        <w:rPr>
          <w:rFonts w:ascii="Times New Roman" w:eastAsia="Times New Roman" w:hAnsi="Times New Roman" w:cs="Times New Roman"/>
          <w:i/>
          <w:sz w:val="28"/>
          <w:szCs w:val="20"/>
          <w:u w:val="single"/>
          <w:lang w:val="uk-UA" w:eastAsia="ru-RU"/>
        </w:rPr>
        <w:t>дослідження вогнепальної зброї</w:t>
      </w:r>
      <w:r w:rsidRPr="00B32D9C">
        <w:rPr>
          <w:rFonts w:ascii="Times New Roman" w:eastAsia="Times New Roman" w:hAnsi="Times New Roman" w:cs="Times New Roman"/>
          <w:sz w:val="28"/>
          <w:szCs w:val="20"/>
          <w:u w:val="single"/>
          <w:lang w:val="uk-UA" w:eastAsia="ru-RU"/>
        </w:rPr>
        <w:t>):</w:t>
      </w:r>
    </w:p>
    <w:p w:rsidR="00B32D9C" w:rsidRPr="00B32D9C" w:rsidRDefault="00B32D9C" w:rsidP="00B32D9C">
      <w:pPr>
        <w:spacing w:after="0" w:line="240" w:lineRule="auto"/>
        <w:ind w:firstLine="709"/>
        <w:jc w:val="both"/>
        <w:rPr>
          <w:rFonts w:ascii="Times New Roman" w:eastAsia="Times New Roman" w:hAnsi="Times New Roman" w:cs="Times New Roman"/>
          <w:sz w:val="16"/>
          <w:szCs w:val="16"/>
          <w:u w:val="single"/>
          <w:lang w:val="uk-UA" w:eastAsia="ru-RU"/>
        </w:rPr>
      </w:pPr>
    </w:p>
    <w:p w:rsidR="00B32D9C" w:rsidRPr="00B32D9C" w:rsidRDefault="00B32D9C" w:rsidP="00B32D9C">
      <w:pPr>
        <w:pStyle w:val="a3"/>
        <w:numPr>
          <w:ilvl w:val="0"/>
          <w:numId w:val="2"/>
        </w:numPr>
        <w:spacing w:after="0" w:line="240" w:lineRule="auto"/>
        <w:jc w:val="both"/>
        <w:rPr>
          <w:rFonts w:ascii="Times New Roman" w:eastAsia="Times New Roman" w:hAnsi="Times New Roman" w:cs="Times New Roman"/>
          <w:sz w:val="28"/>
          <w:szCs w:val="20"/>
          <w:lang w:val="uk-UA" w:eastAsia="ru-RU"/>
        </w:rPr>
      </w:pPr>
      <w:r w:rsidRPr="00B32D9C">
        <w:rPr>
          <w:rFonts w:ascii="Times New Roman" w:eastAsia="Times New Roman" w:hAnsi="Times New Roman" w:cs="Times New Roman"/>
          <w:sz w:val="28"/>
          <w:szCs w:val="20"/>
          <w:lang w:val="uk-UA" w:eastAsia="ru-RU"/>
        </w:rPr>
        <w:t>Чи відноситься наданий предмет до вогнепальної зброї?</w:t>
      </w:r>
    </w:p>
    <w:p w:rsidR="00B32D9C" w:rsidRPr="00B32D9C" w:rsidRDefault="00B32D9C" w:rsidP="00B32D9C">
      <w:pPr>
        <w:pStyle w:val="a3"/>
        <w:numPr>
          <w:ilvl w:val="0"/>
          <w:numId w:val="2"/>
        </w:numPr>
        <w:spacing w:after="0" w:line="240" w:lineRule="auto"/>
        <w:jc w:val="both"/>
        <w:rPr>
          <w:rFonts w:ascii="Times New Roman" w:eastAsia="Times New Roman" w:hAnsi="Times New Roman" w:cs="Times New Roman"/>
          <w:sz w:val="28"/>
          <w:szCs w:val="20"/>
          <w:lang w:val="uk-UA" w:eastAsia="ru-RU"/>
        </w:rPr>
      </w:pPr>
      <w:r w:rsidRPr="00B32D9C">
        <w:rPr>
          <w:rFonts w:ascii="Times New Roman" w:eastAsia="Times New Roman" w:hAnsi="Times New Roman" w:cs="Times New Roman"/>
          <w:sz w:val="28"/>
          <w:szCs w:val="20"/>
          <w:lang w:val="uk-UA" w:eastAsia="ru-RU"/>
        </w:rPr>
        <w:t>До якого виду, зразку (моделі) він належить?</w:t>
      </w:r>
    </w:p>
    <w:p w:rsidR="00B32D9C" w:rsidRPr="00B32D9C" w:rsidRDefault="00B32D9C" w:rsidP="00B32D9C">
      <w:pPr>
        <w:pStyle w:val="a3"/>
        <w:numPr>
          <w:ilvl w:val="0"/>
          <w:numId w:val="2"/>
        </w:numPr>
        <w:spacing w:after="0" w:line="240" w:lineRule="auto"/>
        <w:jc w:val="both"/>
        <w:rPr>
          <w:rFonts w:ascii="Times New Roman" w:eastAsia="Times New Roman" w:hAnsi="Times New Roman" w:cs="Times New Roman"/>
          <w:sz w:val="28"/>
          <w:szCs w:val="20"/>
          <w:lang w:val="uk-UA" w:eastAsia="ru-RU"/>
        </w:rPr>
      </w:pPr>
      <w:r w:rsidRPr="00B32D9C">
        <w:rPr>
          <w:rFonts w:ascii="Times New Roman" w:eastAsia="Times New Roman" w:hAnsi="Times New Roman" w:cs="Times New Roman"/>
          <w:sz w:val="28"/>
          <w:szCs w:val="20"/>
          <w:lang w:val="uk-UA" w:eastAsia="ru-RU"/>
        </w:rPr>
        <w:t>Чи придатна зброя до стрільби?</w:t>
      </w:r>
    </w:p>
    <w:p w:rsidR="00B32D9C" w:rsidRDefault="00B32D9C" w:rsidP="00B32D9C">
      <w:pPr>
        <w:pStyle w:val="a3"/>
        <w:numPr>
          <w:ilvl w:val="0"/>
          <w:numId w:val="2"/>
        </w:numPr>
        <w:spacing w:after="0" w:line="240" w:lineRule="auto"/>
        <w:jc w:val="both"/>
        <w:rPr>
          <w:rFonts w:ascii="Times New Roman" w:eastAsia="Times New Roman" w:hAnsi="Times New Roman" w:cs="Times New Roman"/>
          <w:sz w:val="28"/>
          <w:szCs w:val="20"/>
          <w:lang w:val="uk-UA" w:eastAsia="ru-RU"/>
        </w:rPr>
      </w:pPr>
      <w:r w:rsidRPr="00B32D9C">
        <w:rPr>
          <w:rFonts w:ascii="Times New Roman" w:eastAsia="Times New Roman" w:hAnsi="Times New Roman" w:cs="Times New Roman"/>
          <w:sz w:val="28"/>
          <w:szCs w:val="20"/>
          <w:lang w:val="uk-UA" w:eastAsia="ru-RU"/>
        </w:rPr>
        <w:t>Яким способом виготовлена зброя?</w:t>
      </w:r>
    </w:p>
    <w:p w:rsidR="000F2778" w:rsidRDefault="000F2778" w:rsidP="000F277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37893">
        <w:rPr>
          <w:rFonts w:ascii="Times New Roman" w:eastAsia="Times New Roman" w:hAnsi="Times New Roman" w:cs="Times New Roman"/>
          <w:sz w:val="28"/>
          <w:szCs w:val="20"/>
          <w:lang w:val="uk-UA" w:eastAsia="ru-RU"/>
        </w:rPr>
        <w:t xml:space="preserve"> </w:t>
      </w:r>
      <w:r w:rsidR="00425A97">
        <w:rPr>
          <w:rFonts w:ascii="Times New Roman" w:eastAsia="Times New Roman" w:hAnsi="Times New Roman" w:cs="Times New Roman"/>
          <w:sz w:val="28"/>
          <w:szCs w:val="20"/>
          <w:lang w:val="uk-UA" w:eastAsia="ru-RU"/>
        </w:rPr>
        <w:t xml:space="preserve"> </w:t>
      </w:r>
      <w:r w:rsidRPr="000F2778">
        <w:rPr>
          <w:rFonts w:ascii="Times New Roman" w:eastAsia="Times New Roman" w:hAnsi="Times New Roman" w:cs="Times New Roman"/>
          <w:sz w:val="28"/>
          <w:szCs w:val="20"/>
          <w:lang w:val="uk-UA" w:eastAsia="ru-RU"/>
        </w:rPr>
        <w:t>Чи можливе проведення пострілів з наданої зброї без натискання на спусковий гачок (за певних умов або при різних можливих умовах)?</w:t>
      </w:r>
    </w:p>
    <w:p w:rsidR="00966BBA" w:rsidRPr="00BB50E3" w:rsidRDefault="00966BBA" w:rsidP="000F2778">
      <w:pPr>
        <w:spacing w:after="0" w:line="240" w:lineRule="auto"/>
        <w:ind w:firstLine="709"/>
        <w:jc w:val="both"/>
        <w:rPr>
          <w:rFonts w:ascii="Times New Roman" w:eastAsia="Times New Roman" w:hAnsi="Times New Roman" w:cs="Times New Roman"/>
          <w:sz w:val="28"/>
          <w:szCs w:val="28"/>
          <w:lang w:val="uk-UA" w:eastAsia="ru-RU"/>
        </w:rPr>
      </w:pPr>
    </w:p>
    <w:p w:rsidR="00966BBA" w:rsidRPr="00E72760" w:rsidRDefault="00966BBA" w:rsidP="000F2778">
      <w:pPr>
        <w:spacing w:after="0" w:line="240" w:lineRule="auto"/>
        <w:ind w:firstLine="709"/>
        <w:jc w:val="both"/>
        <w:rPr>
          <w:rFonts w:ascii="Times New Roman" w:eastAsia="Times New Roman" w:hAnsi="Times New Roman" w:cs="Times New Roman"/>
          <w:sz w:val="28"/>
          <w:szCs w:val="20"/>
          <w:u w:val="single"/>
          <w:lang w:val="uk-UA" w:eastAsia="ru-RU"/>
        </w:rPr>
      </w:pPr>
      <w:r w:rsidRPr="00E72760">
        <w:rPr>
          <w:rFonts w:ascii="Times New Roman" w:eastAsia="Times New Roman" w:hAnsi="Times New Roman" w:cs="Times New Roman"/>
          <w:sz w:val="28"/>
          <w:szCs w:val="20"/>
          <w:u w:val="single"/>
          <w:lang w:val="uk-UA" w:eastAsia="ru-RU"/>
        </w:rPr>
        <w:t xml:space="preserve">Орієнтовний перелік вирішуваних питань при проведені судової експертизи зброї  </w:t>
      </w:r>
      <w:r w:rsidRPr="00E72760">
        <w:rPr>
          <w:rFonts w:ascii="Times New Roman" w:eastAsia="Times New Roman" w:hAnsi="Times New Roman" w:cs="Times New Roman"/>
          <w:i/>
          <w:sz w:val="28"/>
          <w:szCs w:val="20"/>
          <w:u w:val="single"/>
          <w:lang w:val="uk-UA" w:eastAsia="ru-RU"/>
        </w:rPr>
        <w:t>(дослідження бойових припасів)</w:t>
      </w:r>
      <w:r w:rsidRPr="00E72760">
        <w:rPr>
          <w:rFonts w:ascii="Times New Roman" w:eastAsia="Times New Roman" w:hAnsi="Times New Roman" w:cs="Times New Roman"/>
          <w:sz w:val="28"/>
          <w:szCs w:val="20"/>
          <w:u w:val="single"/>
          <w:lang w:val="uk-UA" w:eastAsia="ru-RU"/>
        </w:rPr>
        <w:t>:</w:t>
      </w:r>
    </w:p>
    <w:p w:rsidR="00966BBA" w:rsidRPr="00966BBA" w:rsidRDefault="00966BBA" w:rsidP="000F2778">
      <w:pPr>
        <w:spacing w:after="0" w:line="240" w:lineRule="auto"/>
        <w:ind w:firstLine="709"/>
        <w:jc w:val="both"/>
        <w:rPr>
          <w:rFonts w:ascii="Times New Roman" w:eastAsia="Times New Roman" w:hAnsi="Times New Roman" w:cs="Times New Roman"/>
          <w:sz w:val="16"/>
          <w:szCs w:val="16"/>
          <w:lang w:val="uk-UA" w:eastAsia="ru-RU"/>
        </w:rPr>
      </w:pPr>
    </w:p>
    <w:p w:rsidR="00425A97" w:rsidRDefault="000F2778" w:rsidP="00737893">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737893">
        <w:rPr>
          <w:rFonts w:ascii="Times New Roman" w:eastAsia="Times New Roman" w:hAnsi="Times New Roman" w:cs="Times New Roman"/>
          <w:sz w:val="28"/>
          <w:szCs w:val="20"/>
          <w:lang w:val="uk-UA" w:eastAsia="ru-RU"/>
        </w:rPr>
        <w:t xml:space="preserve">  </w:t>
      </w:r>
      <w:r w:rsidR="00425A97">
        <w:rPr>
          <w:rFonts w:ascii="Times New Roman" w:eastAsia="Times New Roman" w:hAnsi="Times New Roman" w:cs="Times New Roman"/>
          <w:sz w:val="28"/>
          <w:szCs w:val="20"/>
          <w:lang w:val="uk-UA" w:eastAsia="ru-RU"/>
        </w:rPr>
        <w:t xml:space="preserve"> </w:t>
      </w:r>
      <w:r w:rsidR="00737893" w:rsidRPr="00737893">
        <w:rPr>
          <w:rFonts w:ascii="Times New Roman" w:eastAsia="Times New Roman" w:hAnsi="Times New Roman" w:cs="Times New Roman"/>
          <w:sz w:val="28"/>
          <w:szCs w:val="20"/>
          <w:lang w:val="uk-UA" w:eastAsia="ru-RU"/>
        </w:rPr>
        <w:t>До якого виду (типу, зразку) належать надані патрони</w:t>
      </w:r>
      <w:r w:rsidR="00425A97">
        <w:rPr>
          <w:rFonts w:ascii="Times New Roman" w:eastAsia="Times New Roman" w:hAnsi="Times New Roman" w:cs="Times New Roman"/>
          <w:sz w:val="28"/>
          <w:szCs w:val="20"/>
          <w:lang w:val="uk-UA" w:eastAsia="ru-RU"/>
        </w:rPr>
        <w:t>?</w:t>
      </w:r>
    </w:p>
    <w:p w:rsidR="00737893" w:rsidRPr="00737893" w:rsidRDefault="00425A97" w:rsidP="00737893">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737893" w:rsidRPr="00737893">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Д</w:t>
      </w:r>
      <w:r w:rsidR="00737893" w:rsidRPr="00737893">
        <w:rPr>
          <w:rFonts w:ascii="Times New Roman" w:eastAsia="Times New Roman" w:hAnsi="Times New Roman" w:cs="Times New Roman"/>
          <w:sz w:val="28"/>
          <w:szCs w:val="20"/>
          <w:lang w:val="uk-UA" w:eastAsia="ru-RU"/>
        </w:rPr>
        <w:t>ля стрільби з якої зброї вони призначені?</w:t>
      </w:r>
    </w:p>
    <w:p w:rsidR="00737893" w:rsidRPr="00737893" w:rsidRDefault="00737893" w:rsidP="00737893">
      <w:pPr>
        <w:spacing w:after="0" w:line="240" w:lineRule="auto"/>
        <w:ind w:firstLine="709"/>
        <w:jc w:val="both"/>
        <w:rPr>
          <w:rFonts w:ascii="Times New Roman" w:eastAsia="Times New Roman" w:hAnsi="Times New Roman" w:cs="Times New Roman"/>
          <w:sz w:val="28"/>
          <w:szCs w:val="20"/>
          <w:lang w:val="uk-UA" w:eastAsia="ru-RU"/>
        </w:rPr>
      </w:pPr>
      <w:r w:rsidRPr="00737893">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sidR="00425A97">
        <w:rPr>
          <w:rFonts w:ascii="Times New Roman" w:eastAsia="Times New Roman" w:hAnsi="Times New Roman" w:cs="Times New Roman"/>
          <w:sz w:val="28"/>
          <w:szCs w:val="20"/>
          <w:lang w:val="uk-UA" w:eastAsia="ru-RU"/>
        </w:rPr>
        <w:t xml:space="preserve"> </w:t>
      </w:r>
      <w:r w:rsidRPr="00737893">
        <w:rPr>
          <w:rFonts w:ascii="Times New Roman" w:eastAsia="Times New Roman" w:hAnsi="Times New Roman" w:cs="Times New Roman"/>
          <w:sz w:val="28"/>
          <w:szCs w:val="20"/>
          <w:lang w:val="uk-UA" w:eastAsia="ru-RU"/>
        </w:rPr>
        <w:t>Яким способом виготовлені надані патрони чи їхні окремі елементи?</w:t>
      </w:r>
    </w:p>
    <w:p w:rsidR="00F6751D" w:rsidRPr="00B32D9C" w:rsidRDefault="00737893" w:rsidP="00425A97">
      <w:pPr>
        <w:spacing w:after="0" w:line="240" w:lineRule="auto"/>
        <w:ind w:firstLine="709"/>
        <w:jc w:val="both"/>
        <w:rPr>
          <w:rFonts w:ascii="Times New Roman" w:eastAsia="Times New Roman" w:hAnsi="Times New Roman" w:cs="Times New Roman"/>
          <w:sz w:val="28"/>
          <w:szCs w:val="20"/>
          <w:lang w:val="uk-UA" w:eastAsia="ru-RU"/>
        </w:rPr>
      </w:pPr>
      <w:r w:rsidRPr="00737893">
        <w:rPr>
          <w:rFonts w:ascii="Times New Roman" w:eastAsia="Times New Roman" w:hAnsi="Times New Roman" w:cs="Times New Roman"/>
          <w:sz w:val="28"/>
          <w:szCs w:val="20"/>
          <w:lang w:val="uk-UA" w:eastAsia="ru-RU"/>
        </w:rPr>
        <w:t>-</w:t>
      </w:r>
      <w:r>
        <w:rPr>
          <w:rFonts w:ascii="Times New Roman" w:eastAsia="Times New Roman" w:hAnsi="Times New Roman" w:cs="Times New Roman"/>
          <w:sz w:val="28"/>
          <w:szCs w:val="20"/>
          <w:lang w:val="uk-UA" w:eastAsia="ru-RU"/>
        </w:rPr>
        <w:t xml:space="preserve">  </w:t>
      </w:r>
      <w:r w:rsidR="00425A97">
        <w:rPr>
          <w:rFonts w:ascii="Times New Roman" w:eastAsia="Times New Roman" w:hAnsi="Times New Roman" w:cs="Times New Roman"/>
          <w:sz w:val="28"/>
          <w:szCs w:val="20"/>
          <w:lang w:val="uk-UA" w:eastAsia="ru-RU"/>
        </w:rPr>
        <w:t xml:space="preserve"> Чи придатні надані патрони до стрільби?</w:t>
      </w:r>
    </w:p>
    <w:p w:rsidR="00F6751D" w:rsidRPr="00BB50E3" w:rsidRDefault="00F6751D" w:rsidP="000F2778">
      <w:pPr>
        <w:spacing w:after="0" w:line="240" w:lineRule="auto"/>
        <w:ind w:firstLine="709"/>
        <w:jc w:val="both"/>
        <w:rPr>
          <w:rFonts w:ascii="Times New Roman" w:hAnsi="Times New Roman" w:cs="Times New Roman"/>
          <w:sz w:val="28"/>
          <w:szCs w:val="28"/>
        </w:rPr>
      </w:pPr>
    </w:p>
    <w:p w:rsidR="00425A97" w:rsidRPr="00425A97" w:rsidRDefault="00425A97" w:rsidP="00425A97">
      <w:pPr>
        <w:spacing w:after="0" w:line="240" w:lineRule="auto"/>
        <w:ind w:firstLine="709"/>
        <w:jc w:val="both"/>
        <w:rPr>
          <w:rFonts w:ascii="Times New Roman" w:hAnsi="Times New Roman" w:cs="Times New Roman"/>
          <w:sz w:val="28"/>
          <w:szCs w:val="28"/>
          <w:lang w:val="uk-UA"/>
        </w:rPr>
      </w:pPr>
      <w:r w:rsidRPr="00425A97">
        <w:rPr>
          <w:rFonts w:ascii="Times New Roman" w:hAnsi="Times New Roman" w:cs="Times New Roman"/>
          <w:b/>
          <w:i/>
          <w:sz w:val="28"/>
          <w:szCs w:val="28"/>
          <w:lang w:val="uk-UA"/>
        </w:rPr>
        <w:t>Вимоги:</w:t>
      </w:r>
      <w:r w:rsidRPr="00425A97">
        <w:rPr>
          <w:rFonts w:ascii="Times New Roman" w:hAnsi="Times New Roman" w:cs="Times New Roman"/>
          <w:sz w:val="28"/>
          <w:szCs w:val="28"/>
          <w:lang w:val="uk-UA"/>
        </w:rPr>
        <w:t xml:space="preserve"> При призначенні експертизи в розпорядження експертів надаються, патрони, кулі і гільзи, виявлені на МП чи ті, що вилучаються у підозрюваних осіб; за необхідності протоколи огляду і схеми із зазначенням місця виявлення патронів, куль, гільз.</w:t>
      </w:r>
    </w:p>
    <w:p w:rsidR="00425A97" w:rsidRPr="00425A97" w:rsidRDefault="00425A97" w:rsidP="00425A97">
      <w:pPr>
        <w:spacing w:after="0" w:line="240" w:lineRule="auto"/>
        <w:ind w:firstLine="709"/>
        <w:jc w:val="both"/>
        <w:rPr>
          <w:rFonts w:ascii="Times New Roman" w:hAnsi="Times New Roman" w:cs="Times New Roman"/>
          <w:sz w:val="28"/>
          <w:szCs w:val="28"/>
          <w:lang w:val="uk-UA"/>
        </w:rPr>
      </w:pPr>
      <w:r w:rsidRPr="00425A97">
        <w:rPr>
          <w:rFonts w:ascii="Times New Roman" w:hAnsi="Times New Roman" w:cs="Times New Roman"/>
          <w:b/>
          <w:i/>
          <w:sz w:val="28"/>
          <w:szCs w:val="28"/>
          <w:lang w:val="uk-UA"/>
        </w:rPr>
        <w:t>Упакування куль:</w:t>
      </w:r>
      <w:r w:rsidRPr="00425A97">
        <w:rPr>
          <w:rFonts w:ascii="Times New Roman" w:hAnsi="Times New Roman" w:cs="Times New Roman"/>
          <w:sz w:val="28"/>
          <w:szCs w:val="28"/>
          <w:lang w:val="uk-UA"/>
        </w:rPr>
        <w:t xml:space="preserve"> якщо куль декілька, то кожна з них загортається в папір і укладається окремо в пробірку (переважніше) чи в маленьку коробочку. Пробірки (коробочки) опечатуються і забезпечуються бирками з відповідними написами, підписами слідчого і понятих.</w:t>
      </w:r>
    </w:p>
    <w:p w:rsidR="00425A97" w:rsidRPr="00425A97" w:rsidRDefault="00425A97" w:rsidP="00425A97">
      <w:pPr>
        <w:spacing w:after="0" w:line="240" w:lineRule="auto"/>
        <w:ind w:firstLine="709"/>
        <w:jc w:val="both"/>
        <w:rPr>
          <w:rFonts w:ascii="Times New Roman" w:hAnsi="Times New Roman" w:cs="Times New Roman"/>
          <w:sz w:val="28"/>
          <w:szCs w:val="28"/>
          <w:lang w:val="uk-UA"/>
        </w:rPr>
      </w:pPr>
      <w:r w:rsidRPr="00425A97">
        <w:rPr>
          <w:rFonts w:ascii="Times New Roman" w:hAnsi="Times New Roman" w:cs="Times New Roman"/>
          <w:sz w:val="28"/>
          <w:szCs w:val="28"/>
          <w:lang w:val="uk-UA"/>
        </w:rPr>
        <w:t>Кулю можна закріпити на аркуші картону під поліетиленовою плівкою, обшивши його по краях ниткою, кінці якої скріплюються печаткою. На картоні робиться пояснювальний напис, засвідчений підписами слідчого та понятих.</w:t>
      </w:r>
    </w:p>
    <w:p w:rsidR="00425A97" w:rsidRPr="00425A97" w:rsidRDefault="00425A97" w:rsidP="00425A97">
      <w:pPr>
        <w:spacing w:after="0" w:line="240" w:lineRule="auto"/>
        <w:ind w:firstLine="709"/>
        <w:jc w:val="both"/>
        <w:rPr>
          <w:rFonts w:ascii="Times New Roman" w:hAnsi="Times New Roman" w:cs="Times New Roman"/>
          <w:sz w:val="28"/>
          <w:szCs w:val="28"/>
          <w:lang w:val="uk-UA"/>
        </w:rPr>
      </w:pPr>
      <w:r w:rsidRPr="00425A97">
        <w:rPr>
          <w:rFonts w:ascii="Times New Roman" w:hAnsi="Times New Roman" w:cs="Times New Roman"/>
          <w:sz w:val="28"/>
          <w:szCs w:val="28"/>
          <w:lang w:val="uk-UA"/>
        </w:rPr>
        <w:t>Якщо на кулях наявні сліди якої-небудь речовини, їх не видаляють. Кулю загортають у чистий білий папір і вміщують в окрему пробірку, що опечатується.</w:t>
      </w:r>
    </w:p>
    <w:p w:rsidR="00425A97" w:rsidRDefault="00425A97" w:rsidP="00425A97">
      <w:pPr>
        <w:spacing w:after="0" w:line="240" w:lineRule="auto"/>
        <w:ind w:firstLine="709"/>
        <w:jc w:val="both"/>
        <w:rPr>
          <w:rFonts w:ascii="Times New Roman" w:hAnsi="Times New Roman" w:cs="Times New Roman"/>
          <w:sz w:val="28"/>
          <w:szCs w:val="28"/>
          <w:lang w:val="uk-UA"/>
        </w:rPr>
      </w:pPr>
      <w:r w:rsidRPr="00425A97">
        <w:rPr>
          <w:rFonts w:ascii="Times New Roman" w:hAnsi="Times New Roman" w:cs="Times New Roman"/>
          <w:sz w:val="28"/>
          <w:szCs w:val="28"/>
          <w:lang w:val="uk-UA"/>
        </w:rPr>
        <w:t>Гільзи упаковуються й опечатуються аналогічно кулям. Усі гільзи можуть бути поміщені в один пакет (коробку), але кожна загорнена окремо.</w:t>
      </w:r>
    </w:p>
    <w:p w:rsidR="00E72760" w:rsidRDefault="00E72760" w:rsidP="00E72760">
      <w:pPr>
        <w:spacing w:after="0" w:line="240" w:lineRule="auto"/>
        <w:jc w:val="center"/>
        <w:rPr>
          <w:rFonts w:ascii="Times New Roman" w:hAnsi="Times New Roman" w:cs="Times New Roman"/>
          <w:sz w:val="28"/>
          <w:szCs w:val="28"/>
          <w:lang w:val="uk-UA"/>
        </w:rPr>
      </w:pPr>
    </w:p>
    <w:p w:rsidR="00E72760" w:rsidRPr="00E72760" w:rsidRDefault="00E72760" w:rsidP="00E72760">
      <w:pPr>
        <w:spacing w:after="0" w:line="240" w:lineRule="auto"/>
        <w:ind w:firstLine="709"/>
        <w:jc w:val="both"/>
        <w:rPr>
          <w:rFonts w:ascii="Times New Roman" w:eastAsia="Times New Roman" w:hAnsi="Times New Roman" w:cs="Times New Roman"/>
          <w:sz w:val="28"/>
          <w:szCs w:val="20"/>
          <w:u w:val="single"/>
          <w:lang w:val="uk-UA" w:eastAsia="ru-RU"/>
        </w:rPr>
      </w:pPr>
      <w:r w:rsidRPr="00E72760">
        <w:rPr>
          <w:rFonts w:ascii="Times New Roman" w:eastAsia="Times New Roman" w:hAnsi="Times New Roman" w:cs="Times New Roman"/>
          <w:sz w:val="28"/>
          <w:szCs w:val="20"/>
          <w:u w:val="single"/>
          <w:lang w:val="uk-UA" w:eastAsia="ru-RU"/>
        </w:rPr>
        <w:t xml:space="preserve">Орієнтовний перелік вирішуваних питань при проведені судової експертизи зброї  </w:t>
      </w:r>
      <w:r w:rsidRPr="00E72760">
        <w:rPr>
          <w:rFonts w:ascii="Times New Roman" w:eastAsia="Times New Roman" w:hAnsi="Times New Roman" w:cs="Times New Roman"/>
          <w:i/>
          <w:sz w:val="28"/>
          <w:szCs w:val="20"/>
          <w:u w:val="single"/>
          <w:lang w:val="uk-UA" w:eastAsia="ru-RU"/>
        </w:rPr>
        <w:t xml:space="preserve"> (слідів зброї на кулях, гільзах; слідів пострілу на уражених</w:t>
      </w:r>
      <w:r>
        <w:rPr>
          <w:rFonts w:ascii="Times New Roman" w:eastAsia="Times New Roman" w:hAnsi="Times New Roman" w:cs="Times New Roman"/>
          <w:i/>
          <w:sz w:val="28"/>
          <w:szCs w:val="20"/>
          <w:u w:val="single"/>
          <w:lang w:val="uk-UA" w:eastAsia="ru-RU"/>
        </w:rPr>
        <w:t xml:space="preserve"> </w:t>
      </w:r>
      <w:r w:rsidRPr="00E72760">
        <w:rPr>
          <w:rFonts w:ascii="Times New Roman" w:eastAsia="Times New Roman" w:hAnsi="Times New Roman" w:cs="Times New Roman"/>
          <w:i/>
          <w:sz w:val="28"/>
          <w:szCs w:val="20"/>
          <w:u w:val="single"/>
          <w:lang w:val="uk-UA" w:eastAsia="ru-RU"/>
        </w:rPr>
        <w:t>об’єктах)</w:t>
      </w:r>
      <w:r>
        <w:rPr>
          <w:rFonts w:ascii="Times New Roman" w:eastAsia="Times New Roman" w:hAnsi="Times New Roman" w:cs="Times New Roman"/>
          <w:i/>
          <w:sz w:val="28"/>
          <w:szCs w:val="20"/>
          <w:u w:val="single"/>
          <w:lang w:val="uk-UA" w:eastAsia="ru-RU"/>
        </w:rPr>
        <w:t>:</w:t>
      </w:r>
    </w:p>
    <w:p w:rsidR="00E72760" w:rsidRPr="00E72760" w:rsidRDefault="00E72760" w:rsidP="00E72760">
      <w:pPr>
        <w:spacing w:after="0" w:line="240" w:lineRule="auto"/>
        <w:jc w:val="center"/>
        <w:rPr>
          <w:rFonts w:ascii="Times New Roman" w:hAnsi="Times New Roman" w:cs="Times New Roman"/>
          <w:sz w:val="16"/>
          <w:szCs w:val="16"/>
          <w:lang w:val="uk-UA"/>
        </w:rPr>
      </w:pPr>
    </w:p>
    <w:p w:rsidR="00966BBA" w:rsidRPr="00966BBA" w:rsidRDefault="00E72760" w:rsidP="00966B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6BBA" w:rsidRPr="00966BBA">
        <w:rPr>
          <w:rFonts w:ascii="Times New Roman" w:hAnsi="Times New Roman" w:cs="Times New Roman"/>
          <w:sz w:val="28"/>
          <w:szCs w:val="28"/>
          <w:lang w:val="uk-UA"/>
        </w:rPr>
        <w:t xml:space="preserve">Зі зброї якого виду (зразка, калібру) </w:t>
      </w:r>
      <w:r>
        <w:rPr>
          <w:rFonts w:ascii="Times New Roman" w:hAnsi="Times New Roman" w:cs="Times New Roman"/>
          <w:sz w:val="28"/>
          <w:szCs w:val="28"/>
          <w:lang w:val="uk-UA"/>
        </w:rPr>
        <w:t>вист</w:t>
      </w:r>
      <w:r w:rsidR="00966BBA" w:rsidRPr="00966BBA">
        <w:rPr>
          <w:rFonts w:ascii="Times New Roman" w:hAnsi="Times New Roman" w:cs="Times New Roman"/>
          <w:sz w:val="28"/>
          <w:szCs w:val="28"/>
          <w:lang w:val="uk-UA"/>
        </w:rPr>
        <w:t>ріляна куля, надана на дослідження?</w:t>
      </w:r>
    </w:p>
    <w:p w:rsidR="00966BBA" w:rsidRPr="00966BBA" w:rsidRDefault="00E72760" w:rsidP="00966B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6BBA" w:rsidRPr="00966BBA">
        <w:rPr>
          <w:rFonts w:ascii="Times New Roman" w:hAnsi="Times New Roman" w:cs="Times New Roman"/>
          <w:sz w:val="28"/>
          <w:szCs w:val="28"/>
          <w:lang w:val="uk-UA"/>
        </w:rPr>
        <w:t xml:space="preserve">Зі зброї якого виду (зразка, калібру) </w:t>
      </w:r>
      <w:r>
        <w:rPr>
          <w:rFonts w:ascii="Times New Roman" w:hAnsi="Times New Roman" w:cs="Times New Roman"/>
          <w:sz w:val="28"/>
          <w:szCs w:val="28"/>
          <w:lang w:val="uk-UA"/>
        </w:rPr>
        <w:t>стріляна</w:t>
      </w:r>
      <w:r w:rsidR="00966BBA" w:rsidRPr="00966BBA">
        <w:rPr>
          <w:rFonts w:ascii="Times New Roman" w:hAnsi="Times New Roman" w:cs="Times New Roman"/>
          <w:sz w:val="28"/>
          <w:szCs w:val="28"/>
          <w:lang w:val="uk-UA"/>
        </w:rPr>
        <w:t>, гільза надана на дослідження?</w:t>
      </w:r>
    </w:p>
    <w:p w:rsidR="00966BBA" w:rsidRPr="00966BBA" w:rsidRDefault="00E72760" w:rsidP="00966B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7B2B">
        <w:rPr>
          <w:rFonts w:ascii="Times New Roman" w:hAnsi="Times New Roman" w:cs="Times New Roman"/>
          <w:sz w:val="28"/>
          <w:szCs w:val="28"/>
          <w:lang w:val="uk-UA"/>
        </w:rPr>
        <w:t xml:space="preserve"> </w:t>
      </w:r>
      <w:r w:rsidR="00966BBA" w:rsidRPr="00966BBA">
        <w:rPr>
          <w:rFonts w:ascii="Times New Roman" w:hAnsi="Times New Roman" w:cs="Times New Roman"/>
          <w:sz w:val="28"/>
          <w:szCs w:val="28"/>
          <w:lang w:val="uk-UA"/>
        </w:rPr>
        <w:t>Чи не стрілян</w:t>
      </w:r>
      <w:r>
        <w:rPr>
          <w:rFonts w:ascii="Times New Roman" w:hAnsi="Times New Roman" w:cs="Times New Roman"/>
          <w:sz w:val="28"/>
          <w:szCs w:val="28"/>
          <w:lang w:val="uk-UA"/>
        </w:rPr>
        <w:t>а</w:t>
      </w:r>
      <w:r w:rsidR="00966BBA" w:rsidRPr="00966BBA">
        <w:rPr>
          <w:rFonts w:ascii="Times New Roman" w:hAnsi="Times New Roman" w:cs="Times New Roman"/>
          <w:sz w:val="28"/>
          <w:szCs w:val="28"/>
          <w:lang w:val="uk-UA"/>
        </w:rPr>
        <w:t xml:space="preserve"> куля (</w:t>
      </w:r>
      <w:r>
        <w:rPr>
          <w:rFonts w:ascii="Times New Roman" w:hAnsi="Times New Roman" w:cs="Times New Roman"/>
          <w:sz w:val="28"/>
          <w:szCs w:val="28"/>
          <w:lang w:val="uk-UA"/>
        </w:rPr>
        <w:t>гільза</w:t>
      </w:r>
      <w:r w:rsidR="00966BBA" w:rsidRPr="00966BBA">
        <w:rPr>
          <w:rFonts w:ascii="Times New Roman" w:hAnsi="Times New Roman" w:cs="Times New Roman"/>
          <w:sz w:val="28"/>
          <w:szCs w:val="28"/>
          <w:lang w:val="uk-UA"/>
        </w:rPr>
        <w:t xml:space="preserve">) з наданої </w:t>
      </w:r>
      <w:r>
        <w:rPr>
          <w:rFonts w:ascii="Times New Roman" w:hAnsi="Times New Roman" w:cs="Times New Roman"/>
          <w:sz w:val="28"/>
          <w:szCs w:val="28"/>
          <w:lang w:val="uk-UA"/>
        </w:rPr>
        <w:t xml:space="preserve"> на дослідження </w:t>
      </w:r>
      <w:r w:rsidR="00966BBA" w:rsidRPr="00966BBA">
        <w:rPr>
          <w:rFonts w:ascii="Times New Roman" w:hAnsi="Times New Roman" w:cs="Times New Roman"/>
          <w:sz w:val="28"/>
          <w:szCs w:val="28"/>
          <w:lang w:val="uk-UA"/>
        </w:rPr>
        <w:t>зброї?</w:t>
      </w:r>
    </w:p>
    <w:p w:rsidR="00966BBA" w:rsidRPr="00966BBA" w:rsidRDefault="00E72760" w:rsidP="00966B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7B2B">
        <w:rPr>
          <w:rFonts w:ascii="Times New Roman" w:hAnsi="Times New Roman" w:cs="Times New Roman"/>
          <w:sz w:val="28"/>
          <w:szCs w:val="28"/>
          <w:lang w:val="uk-UA"/>
        </w:rPr>
        <w:t xml:space="preserve"> </w:t>
      </w:r>
      <w:r w:rsidR="00966BBA" w:rsidRPr="00966BBA">
        <w:rPr>
          <w:rFonts w:ascii="Times New Roman" w:hAnsi="Times New Roman" w:cs="Times New Roman"/>
          <w:sz w:val="28"/>
          <w:szCs w:val="28"/>
          <w:lang w:val="uk-UA"/>
        </w:rPr>
        <w:t>Чи є ушкодження на ураженому об’єкті вогнепальним?</w:t>
      </w:r>
    </w:p>
    <w:p w:rsidR="00966BBA" w:rsidRDefault="00E72760" w:rsidP="00966BB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7B2B">
        <w:rPr>
          <w:rFonts w:ascii="Times New Roman" w:hAnsi="Times New Roman" w:cs="Times New Roman"/>
          <w:sz w:val="28"/>
          <w:szCs w:val="28"/>
          <w:lang w:val="uk-UA"/>
        </w:rPr>
        <w:t xml:space="preserve"> </w:t>
      </w:r>
      <w:r w:rsidR="00966BBA" w:rsidRPr="00966BBA">
        <w:rPr>
          <w:rFonts w:ascii="Times New Roman" w:hAnsi="Times New Roman" w:cs="Times New Roman"/>
          <w:sz w:val="28"/>
          <w:szCs w:val="28"/>
          <w:lang w:val="uk-UA"/>
        </w:rPr>
        <w:t>Пострілом зі зброї якого виду, снарядом якого виду (калібру</w:t>
      </w:r>
      <w:r>
        <w:rPr>
          <w:rFonts w:ascii="Times New Roman" w:hAnsi="Times New Roman" w:cs="Times New Roman"/>
          <w:sz w:val="28"/>
          <w:szCs w:val="28"/>
          <w:lang w:val="uk-UA"/>
        </w:rPr>
        <w:t>)</w:t>
      </w:r>
      <w:r w:rsidR="00966BBA" w:rsidRPr="00966BBA">
        <w:rPr>
          <w:rFonts w:ascii="Times New Roman" w:hAnsi="Times New Roman" w:cs="Times New Roman"/>
          <w:sz w:val="28"/>
          <w:szCs w:val="28"/>
          <w:lang w:val="uk-UA"/>
        </w:rPr>
        <w:t xml:space="preserve"> утворене вогнепальне пошкодження?</w:t>
      </w:r>
    </w:p>
    <w:p w:rsidR="00BB50E3" w:rsidRDefault="00BB50E3" w:rsidP="00966BBA">
      <w:pPr>
        <w:spacing w:after="0" w:line="240" w:lineRule="auto"/>
        <w:ind w:firstLine="709"/>
        <w:jc w:val="both"/>
        <w:rPr>
          <w:rFonts w:ascii="Times New Roman" w:hAnsi="Times New Roman" w:cs="Times New Roman"/>
          <w:sz w:val="28"/>
          <w:szCs w:val="28"/>
          <w:lang w:val="uk-UA"/>
        </w:rPr>
      </w:pPr>
    </w:p>
    <w:p w:rsidR="00BB50E3" w:rsidRPr="00BB50E3" w:rsidRDefault="00BB50E3" w:rsidP="00BB50E3">
      <w:pPr>
        <w:spacing w:after="0" w:line="240" w:lineRule="auto"/>
        <w:ind w:firstLine="709"/>
        <w:jc w:val="both"/>
        <w:rPr>
          <w:rFonts w:ascii="Times New Roman" w:hAnsi="Times New Roman" w:cs="Times New Roman"/>
          <w:b/>
          <w:i/>
          <w:sz w:val="28"/>
          <w:szCs w:val="28"/>
          <w:lang w:val="uk-UA"/>
        </w:rPr>
      </w:pPr>
      <w:r w:rsidRPr="00BB50E3">
        <w:rPr>
          <w:rFonts w:ascii="Times New Roman" w:hAnsi="Times New Roman" w:cs="Times New Roman"/>
          <w:b/>
          <w:i/>
          <w:sz w:val="28"/>
          <w:szCs w:val="28"/>
          <w:lang w:val="uk-UA"/>
        </w:rPr>
        <w:t>Вимоги</w:t>
      </w:r>
      <w:r w:rsidR="00F62B33">
        <w:rPr>
          <w:rFonts w:ascii="Times New Roman" w:hAnsi="Times New Roman" w:cs="Times New Roman"/>
          <w:b/>
          <w:i/>
          <w:sz w:val="28"/>
          <w:szCs w:val="28"/>
          <w:lang w:val="uk-UA"/>
        </w:rPr>
        <w:t>:</w:t>
      </w:r>
      <w:r w:rsidRPr="00BB50E3">
        <w:rPr>
          <w:rFonts w:ascii="Times New Roman" w:hAnsi="Times New Roman" w:cs="Times New Roman"/>
          <w:b/>
          <w:i/>
          <w:sz w:val="28"/>
          <w:szCs w:val="28"/>
          <w:lang w:val="uk-UA"/>
        </w:rPr>
        <w:t>.</w:t>
      </w:r>
    </w:p>
    <w:p w:rsidR="00BB50E3" w:rsidRPr="00BB50E3" w:rsidRDefault="00BB50E3" w:rsidP="00BB50E3">
      <w:pPr>
        <w:spacing w:after="0" w:line="240" w:lineRule="auto"/>
        <w:ind w:firstLine="709"/>
        <w:jc w:val="both"/>
        <w:rPr>
          <w:rFonts w:ascii="Times New Roman" w:hAnsi="Times New Roman" w:cs="Times New Roman"/>
          <w:sz w:val="28"/>
          <w:szCs w:val="28"/>
          <w:lang w:val="uk-UA"/>
        </w:rPr>
      </w:pPr>
      <w:r w:rsidRPr="00BB50E3">
        <w:rPr>
          <w:rFonts w:ascii="Times New Roman" w:hAnsi="Times New Roman" w:cs="Times New Roman"/>
          <w:sz w:val="28"/>
          <w:szCs w:val="28"/>
          <w:lang w:val="uk-UA"/>
        </w:rPr>
        <w:t>Об’єкти зі слідами пострілу (одяг, частини уражених пострілом предметів) повинні бути упаковані таким чином, щоб максимально зберегти їх від різних сторонніх впливів (тертя, згинання). Самі сліди варто захистити додатковими засобами (прокладками, обшиванням тканиною). Об’єкти з підвищеною вологістю (предмети одягу, на яких є рідка кров тощо) повинні бути попередньо просушені без застосування нагрівальних приладів.</w:t>
      </w:r>
    </w:p>
    <w:p w:rsidR="00BB50E3" w:rsidRPr="00F62B33" w:rsidRDefault="00BB50E3" w:rsidP="00BB50E3">
      <w:pPr>
        <w:spacing w:after="0" w:line="240" w:lineRule="auto"/>
        <w:ind w:firstLine="709"/>
        <w:jc w:val="both"/>
        <w:rPr>
          <w:rFonts w:ascii="Times New Roman" w:hAnsi="Times New Roman" w:cs="Times New Roman"/>
          <w:b/>
          <w:i/>
          <w:sz w:val="28"/>
          <w:szCs w:val="28"/>
          <w:lang w:val="uk-UA"/>
        </w:rPr>
      </w:pPr>
      <w:r w:rsidRPr="00F62B33">
        <w:rPr>
          <w:rFonts w:ascii="Times New Roman" w:hAnsi="Times New Roman" w:cs="Times New Roman"/>
          <w:b/>
          <w:i/>
          <w:sz w:val="28"/>
          <w:szCs w:val="28"/>
          <w:lang w:val="uk-UA"/>
        </w:rPr>
        <w:t>Упакування об’єктів зі слідами пострілу</w:t>
      </w:r>
      <w:r w:rsidR="00F62B33">
        <w:rPr>
          <w:rFonts w:ascii="Times New Roman" w:hAnsi="Times New Roman" w:cs="Times New Roman"/>
          <w:b/>
          <w:i/>
          <w:sz w:val="28"/>
          <w:szCs w:val="28"/>
          <w:lang w:val="uk-UA"/>
        </w:rPr>
        <w:t>:</w:t>
      </w:r>
    </w:p>
    <w:p w:rsidR="00BB50E3" w:rsidRPr="00BB50E3" w:rsidRDefault="00BB50E3" w:rsidP="00BB50E3">
      <w:pPr>
        <w:spacing w:after="0" w:line="240" w:lineRule="auto"/>
        <w:ind w:firstLine="709"/>
        <w:jc w:val="both"/>
        <w:rPr>
          <w:rFonts w:ascii="Times New Roman" w:hAnsi="Times New Roman" w:cs="Times New Roman"/>
          <w:sz w:val="28"/>
          <w:szCs w:val="28"/>
          <w:lang w:val="uk-UA"/>
        </w:rPr>
      </w:pPr>
      <w:r w:rsidRPr="00BB50E3">
        <w:rPr>
          <w:rFonts w:ascii="Times New Roman" w:hAnsi="Times New Roman" w:cs="Times New Roman"/>
          <w:sz w:val="28"/>
          <w:szCs w:val="28"/>
          <w:lang w:val="uk-UA"/>
        </w:rPr>
        <w:t>1. Об’єкт зі слідами пострілу фотографують за правилами масштабної фотозйомки. Якщо об’єкт зі слідами пострілу незначний за розмірами, його вилучають цілком.</w:t>
      </w:r>
    </w:p>
    <w:p w:rsidR="00BB50E3" w:rsidRPr="00BB50E3" w:rsidRDefault="00BB50E3" w:rsidP="00BB50E3">
      <w:pPr>
        <w:spacing w:after="0" w:line="240" w:lineRule="auto"/>
        <w:ind w:firstLine="709"/>
        <w:jc w:val="both"/>
        <w:rPr>
          <w:rFonts w:ascii="Times New Roman" w:hAnsi="Times New Roman" w:cs="Times New Roman"/>
          <w:sz w:val="28"/>
          <w:szCs w:val="28"/>
          <w:lang w:val="uk-UA"/>
        </w:rPr>
      </w:pPr>
      <w:r w:rsidRPr="00BB50E3">
        <w:rPr>
          <w:rFonts w:ascii="Times New Roman" w:hAnsi="Times New Roman" w:cs="Times New Roman"/>
          <w:sz w:val="28"/>
          <w:szCs w:val="28"/>
          <w:lang w:val="uk-UA"/>
        </w:rPr>
        <w:t>2. Одяг зі слідами близького пострілу обшивається в місцях їхнього відкладення білою бяззю. За відсутності такої ділянки можуть бути перекладені аркушами білого паперу, а одяг складений слідами всередину.</w:t>
      </w:r>
    </w:p>
    <w:p w:rsidR="00BB50E3" w:rsidRDefault="00BB50E3" w:rsidP="00BB50E3">
      <w:pPr>
        <w:spacing w:after="0" w:line="240" w:lineRule="auto"/>
        <w:ind w:firstLine="709"/>
        <w:jc w:val="both"/>
        <w:rPr>
          <w:rFonts w:ascii="Times New Roman" w:hAnsi="Times New Roman" w:cs="Times New Roman"/>
          <w:sz w:val="28"/>
          <w:szCs w:val="28"/>
          <w:lang w:val="uk-UA"/>
        </w:rPr>
      </w:pPr>
      <w:r w:rsidRPr="00BB50E3">
        <w:rPr>
          <w:rFonts w:ascii="Times New Roman" w:hAnsi="Times New Roman" w:cs="Times New Roman"/>
          <w:sz w:val="28"/>
          <w:szCs w:val="28"/>
          <w:lang w:val="uk-UA"/>
        </w:rPr>
        <w:lastRenderedPageBreak/>
        <w:t>За неможливості вилучити об’єкт цілком чи відокремити його частину вживають заходів до збереження і вилучення додаткових слідів: незгорілі порошинки копіюють на фотоплівку чи зволожений фотопапір, збирають їх у пробірку, роблять зіскрібки кіптяви (у пробірку).</w:t>
      </w:r>
    </w:p>
    <w:p w:rsidR="00A96DB3" w:rsidRPr="00A96DB3" w:rsidRDefault="00A96DB3" w:rsidP="00A96DB3">
      <w:pPr>
        <w:spacing w:after="0" w:line="240" w:lineRule="auto"/>
        <w:jc w:val="both"/>
        <w:rPr>
          <w:rFonts w:ascii="Times New Roman" w:eastAsia="Times New Roman" w:hAnsi="Times New Roman" w:cs="Times New Roman"/>
          <w:sz w:val="16"/>
          <w:szCs w:val="16"/>
          <w:lang w:val="uk-UA" w:eastAsia="ru-RU"/>
        </w:rPr>
      </w:pPr>
    </w:p>
    <w:p w:rsidR="00CB0762" w:rsidRDefault="00D65CE7" w:rsidP="00D65CE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Звертаємо Вашу увагу на те, що п</w:t>
      </w:r>
      <w:r w:rsidR="00A96DB3">
        <w:rPr>
          <w:rFonts w:ascii="Times New Roman" w:eastAsia="Times New Roman" w:hAnsi="Times New Roman" w:cs="Times New Roman"/>
          <w:sz w:val="28"/>
          <w:szCs w:val="28"/>
          <w:lang w:val="uk-UA" w:eastAsia="ru-RU"/>
        </w:rPr>
        <w:t>ерелік</w:t>
      </w:r>
      <w:r w:rsidR="00A96DB3" w:rsidRPr="00A96DB3">
        <w:rPr>
          <w:lang w:val="uk-UA"/>
        </w:rPr>
        <w:t xml:space="preserve"> </w:t>
      </w:r>
      <w:r w:rsidR="00A96DB3" w:rsidRPr="00A96DB3">
        <w:rPr>
          <w:rFonts w:ascii="Times New Roman" w:eastAsia="Times New Roman" w:hAnsi="Times New Roman" w:cs="Times New Roman"/>
          <w:sz w:val="28"/>
          <w:szCs w:val="28"/>
          <w:lang w:val="uk-UA" w:eastAsia="ru-RU"/>
        </w:rPr>
        <w:t>орієнтовних питань при призначенні судових експертиз зброї</w:t>
      </w:r>
      <w:r w:rsidR="00A96DB3">
        <w:rPr>
          <w:rFonts w:ascii="Times New Roman" w:eastAsia="Times New Roman" w:hAnsi="Times New Roman" w:cs="Times New Roman"/>
          <w:sz w:val="28"/>
          <w:szCs w:val="28"/>
          <w:lang w:val="uk-UA" w:eastAsia="ru-RU"/>
        </w:rPr>
        <w:t xml:space="preserve"> наведений у інформаційному листі не є вичерпним</w:t>
      </w:r>
      <w:r>
        <w:rPr>
          <w:rFonts w:ascii="Times New Roman" w:eastAsia="Times New Roman" w:hAnsi="Times New Roman" w:cs="Times New Roman"/>
          <w:sz w:val="28"/>
          <w:szCs w:val="28"/>
          <w:lang w:val="uk-UA" w:eastAsia="ru-RU"/>
        </w:rPr>
        <w:t>.</w:t>
      </w:r>
      <w:r w:rsidR="00F62B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00F62B33">
        <w:rPr>
          <w:rFonts w:ascii="Times New Roman" w:eastAsia="Times New Roman" w:hAnsi="Times New Roman" w:cs="Times New Roman"/>
          <w:sz w:val="28"/>
          <w:szCs w:val="28"/>
          <w:lang w:val="uk-UA" w:eastAsia="ru-RU"/>
        </w:rPr>
        <w:t xml:space="preserve">еред призначенням </w:t>
      </w:r>
      <w:r>
        <w:rPr>
          <w:rFonts w:ascii="Times New Roman" w:eastAsia="Times New Roman" w:hAnsi="Times New Roman" w:cs="Times New Roman"/>
          <w:sz w:val="28"/>
          <w:szCs w:val="28"/>
          <w:lang w:val="uk-UA" w:eastAsia="ru-RU"/>
        </w:rPr>
        <w:t xml:space="preserve">судових </w:t>
      </w:r>
      <w:r w:rsidR="00F62B33">
        <w:rPr>
          <w:rFonts w:ascii="Times New Roman" w:eastAsia="Times New Roman" w:hAnsi="Times New Roman" w:cs="Times New Roman"/>
          <w:sz w:val="28"/>
          <w:szCs w:val="28"/>
          <w:lang w:val="uk-UA" w:eastAsia="ru-RU"/>
        </w:rPr>
        <w:t>експертиз</w:t>
      </w:r>
      <w:r>
        <w:rPr>
          <w:rFonts w:ascii="Times New Roman" w:eastAsia="Times New Roman" w:hAnsi="Times New Roman" w:cs="Times New Roman"/>
          <w:sz w:val="28"/>
          <w:szCs w:val="28"/>
          <w:lang w:val="uk-UA" w:eastAsia="ru-RU"/>
        </w:rPr>
        <w:t xml:space="preserve"> зброї (</w:t>
      </w:r>
      <w:r w:rsidRPr="003B40F6">
        <w:rPr>
          <w:rFonts w:ascii="Times New Roman" w:eastAsia="Times New Roman" w:hAnsi="Times New Roman" w:cs="Times New Roman"/>
          <w:b/>
          <w:sz w:val="28"/>
          <w:szCs w:val="28"/>
          <w:lang w:val="uk-UA" w:eastAsia="ru-RU"/>
        </w:rPr>
        <w:t>особливо ситуаційних обставин пострілу</w:t>
      </w:r>
      <w:r>
        <w:rPr>
          <w:rFonts w:ascii="Times New Roman" w:eastAsia="Times New Roman" w:hAnsi="Times New Roman" w:cs="Times New Roman"/>
          <w:sz w:val="28"/>
          <w:szCs w:val="28"/>
          <w:lang w:val="uk-UA" w:eastAsia="ru-RU"/>
        </w:rPr>
        <w:t xml:space="preserve">), </w:t>
      </w:r>
      <w:r w:rsidR="00577B2B" w:rsidRPr="00F62B33">
        <w:rPr>
          <w:rFonts w:ascii="Times New Roman" w:eastAsia="Times New Roman" w:hAnsi="Times New Roman" w:cs="Times New Roman"/>
          <w:sz w:val="28"/>
          <w:szCs w:val="28"/>
          <w:lang w:val="uk-UA" w:eastAsia="ru-RU"/>
        </w:rPr>
        <w:t>перелік вирішуваних питань</w:t>
      </w:r>
      <w:r w:rsidR="00577B2B">
        <w:rPr>
          <w:rFonts w:ascii="Times New Roman" w:eastAsia="Times New Roman" w:hAnsi="Times New Roman" w:cs="Times New Roman"/>
          <w:sz w:val="28"/>
          <w:szCs w:val="28"/>
          <w:lang w:val="uk-UA" w:eastAsia="ru-RU"/>
        </w:rPr>
        <w:t xml:space="preserve"> </w:t>
      </w:r>
      <w:r w:rsidR="00F62B33">
        <w:rPr>
          <w:rFonts w:ascii="Times New Roman" w:eastAsia="Times New Roman" w:hAnsi="Times New Roman" w:cs="Times New Roman"/>
          <w:sz w:val="28"/>
          <w:szCs w:val="28"/>
          <w:lang w:val="uk-UA" w:eastAsia="ru-RU"/>
        </w:rPr>
        <w:t xml:space="preserve">рекомендується </w:t>
      </w:r>
      <w:r>
        <w:rPr>
          <w:rFonts w:ascii="Times New Roman" w:eastAsia="Times New Roman" w:hAnsi="Times New Roman" w:cs="Times New Roman"/>
          <w:sz w:val="28"/>
          <w:szCs w:val="28"/>
          <w:lang w:val="uk-UA" w:eastAsia="ru-RU"/>
        </w:rPr>
        <w:t>узгоджувати</w:t>
      </w:r>
      <w:r w:rsidR="00577B2B">
        <w:rPr>
          <w:rFonts w:ascii="Times New Roman" w:eastAsia="Times New Roman" w:hAnsi="Times New Roman" w:cs="Times New Roman"/>
          <w:sz w:val="28"/>
          <w:szCs w:val="28"/>
          <w:lang w:val="uk-UA" w:eastAsia="ru-RU"/>
        </w:rPr>
        <w:t xml:space="preserve"> з експертом-балістом</w:t>
      </w:r>
      <w:r w:rsidR="00A96DB3">
        <w:rPr>
          <w:rFonts w:ascii="Times New Roman" w:eastAsia="Times New Roman" w:hAnsi="Times New Roman" w:cs="Times New Roman"/>
          <w:sz w:val="28"/>
          <w:szCs w:val="28"/>
          <w:lang w:val="uk-UA" w:eastAsia="ru-RU"/>
        </w:rPr>
        <w:t xml:space="preserve">. </w:t>
      </w:r>
    </w:p>
    <w:p w:rsidR="00A96DB3" w:rsidRPr="00A96DB3"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96DB3" w:rsidRDefault="00A96DB3"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Default="00577B2B" w:rsidP="00D65CE7">
      <w:pPr>
        <w:spacing w:after="0" w:line="240" w:lineRule="auto"/>
        <w:ind w:firstLine="709"/>
        <w:jc w:val="both"/>
        <w:rPr>
          <w:rFonts w:ascii="Times New Roman" w:eastAsia="Times New Roman" w:hAnsi="Times New Roman" w:cs="Times New Roman"/>
          <w:sz w:val="28"/>
          <w:szCs w:val="28"/>
          <w:lang w:val="uk-UA" w:eastAsia="ru-RU"/>
        </w:rPr>
      </w:pPr>
    </w:p>
    <w:p w:rsidR="00577B2B" w:rsidRPr="00F6751D" w:rsidRDefault="00577B2B" w:rsidP="00577B2B">
      <w:pPr>
        <w:spacing w:after="0" w:line="240" w:lineRule="auto"/>
        <w:ind w:firstLine="709"/>
        <w:jc w:val="both"/>
        <w:rPr>
          <w:rFonts w:ascii="Times New Roman" w:eastAsia="Times New Roman" w:hAnsi="Times New Roman" w:cs="Times New Roman"/>
          <w:b/>
          <w:sz w:val="28"/>
          <w:szCs w:val="28"/>
          <w:lang w:val="uk-UA" w:eastAsia="ru-RU"/>
        </w:rPr>
      </w:pPr>
      <w:r w:rsidRPr="00F6751D">
        <w:rPr>
          <w:rFonts w:ascii="Times New Roman" w:eastAsia="Times New Roman" w:hAnsi="Times New Roman" w:cs="Times New Roman"/>
          <w:b/>
          <w:sz w:val="28"/>
          <w:szCs w:val="28"/>
          <w:lang w:val="uk-UA" w:eastAsia="ru-RU"/>
        </w:rPr>
        <w:t>Контакти для довідок:</w:t>
      </w:r>
    </w:p>
    <w:p w:rsidR="00577B2B" w:rsidRPr="00F6751D" w:rsidRDefault="00577B2B" w:rsidP="00577B2B">
      <w:pPr>
        <w:spacing w:after="0" w:line="240" w:lineRule="auto"/>
        <w:ind w:firstLine="709"/>
        <w:jc w:val="both"/>
        <w:rPr>
          <w:rFonts w:ascii="Times New Roman" w:eastAsia="Times New Roman" w:hAnsi="Times New Roman" w:cs="Times New Roman"/>
          <w:sz w:val="28"/>
          <w:szCs w:val="28"/>
          <w:lang w:val="uk-UA" w:eastAsia="ru-RU"/>
        </w:rPr>
      </w:pPr>
    </w:p>
    <w:p w:rsidR="00577B2B" w:rsidRPr="00F6751D" w:rsidRDefault="00577B2B" w:rsidP="00577B2B">
      <w:pPr>
        <w:spacing w:after="0" w:line="240" w:lineRule="auto"/>
        <w:ind w:firstLine="709"/>
        <w:jc w:val="both"/>
        <w:rPr>
          <w:rFonts w:ascii="Times New Roman" w:eastAsia="Times New Roman" w:hAnsi="Times New Roman" w:cs="Times New Roman"/>
          <w:sz w:val="28"/>
          <w:szCs w:val="28"/>
          <w:lang w:val="uk-UA" w:eastAsia="ru-RU"/>
        </w:rPr>
      </w:pPr>
      <w:r w:rsidRPr="00F6751D">
        <w:rPr>
          <w:rFonts w:ascii="Times New Roman" w:eastAsia="Times New Roman" w:hAnsi="Times New Roman" w:cs="Times New Roman"/>
          <w:sz w:val="28"/>
          <w:szCs w:val="28"/>
          <w:lang w:val="uk-UA" w:eastAsia="ru-RU"/>
        </w:rPr>
        <w:t xml:space="preserve">Завідувач сектору досліджень зброї </w:t>
      </w:r>
      <w:proofErr w:type="spellStart"/>
      <w:r w:rsidRPr="00F6751D">
        <w:rPr>
          <w:rFonts w:ascii="Times New Roman" w:eastAsia="Times New Roman" w:hAnsi="Times New Roman" w:cs="Times New Roman"/>
          <w:sz w:val="28"/>
          <w:szCs w:val="28"/>
          <w:lang w:val="uk-UA" w:eastAsia="ru-RU"/>
        </w:rPr>
        <w:t>Рожко</w:t>
      </w:r>
      <w:proofErr w:type="spellEnd"/>
      <w:r w:rsidRPr="00F6751D">
        <w:rPr>
          <w:rFonts w:ascii="Times New Roman" w:eastAsia="Times New Roman" w:hAnsi="Times New Roman" w:cs="Times New Roman"/>
          <w:sz w:val="28"/>
          <w:szCs w:val="28"/>
          <w:lang w:val="uk-UA" w:eastAsia="ru-RU"/>
        </w:rPr>
        <w:t xml:space="preserve"> Владислав Олександрович, головний судовий експерт  Малий Петро Володимирович, телефон: </w:t>
      </w:r>
      <w:r>
        <w:rPr>
          <w:rFonts w:ascii="Times New Roman" w:eastAsia="Times New Roman" w:hAnsi="Times New Roman" w:cs="Times New Roman"/>
          <w:sz w:val="28"/>
          <w:szCs w:val="28"/>
          <w:lang w:val="uk-UA" w:eastAsia="ru-RU"/>
        </w:rPr>
        <w:t xml:space="preserve">                              </w:t>
      </w:r>
      <w:r w:rsidRPr="00F6751D">
        <w:rPr>
          <w:rFonts w:ascii="Times New Roman" w:eastAsia="Times New Roman" w:hAnsi="Times New Roman" w:cs="Times New Roman"/>
          <w:sz w:val="28"/>
          <w:szCs w:val="28"/>
          <w:lang w:val="uk-UA" w:eastAsia="ru-RU"/>
        </w:rPr>
        <w:t>(056) 732-16-93, e-</w:t>
      </w:r>
      <w:proofErr w:type="spellStart"/>
      <w:r w:rsidRPr="00F6751D">
        <w:rPr>
          <w:rFonts w:ascii="Times New Roman" w:eastAsia="Times New Roman" w:hAnsi="Times New Roman" w:cs="Times New Roman"/>
          <w:sz w:val="28"/>
          <w:szCs w:val="28"/>
          <w:lang w:val="uk-UA" w:eastAsia="ru-RU"/>
        </w:rPr>
        <w:t>mal</w:t>
      </w:r>
      <w:proofErr w:type="spellEnd"/>
      <w:r w:rsidRPr="00F6751D">
        <w:rPr>
          <w:rFonts w:ascii="Times New Roman" w:eastAsia="Times New Roman" w:hAnsi="Times New Roman" w:cs="Times New Roman"/>
          <w:sz w:val="28"/>
          <w:szCs w:val="28"/>
          <w:lang w:val="uk-UA" w:eastAsia="ru-RU"/>
        </w:rPr>
        <w:t xml:space="preserve">: </w:t>
      </w:r>
      <w:proofErr w:type="spellStart"/>
      <w:r w:rsidRPr="00F6751D">
        <w:rPr>
          <w:rFonts w:ascii="Times New Roman" w:eastAsia="Times New Roman" w:hAnsi="Times New Roman" w:cs="Times New Roman"/>
          <w:sz w:val="28"/>
          <w:szCs w:val="28"/>
          <w:lang w:val="en-US" w:eastAsia="ru-RU"/>
        </w:rPr>
        <w:t>ballist</w:t>
      </w:r>
      <w:proofErr w:type="spellEnd"/>
      <w:r w:rsidRPr="00F6751D">
        <w:rPr>
          <w:rFonts w:ascii="Times New Roman" w:eastAsia="Times New Roman" w:hAnsi="Times New Roman" w:cs="Times New Roman"/>
          <w:sz w:val="28"/>
          <w:szCs w:val="28"/>
          <w:lang w:eastAsia="ru-RU"/>
        </w:rPr>
        <w:t>_</w:t>
      </w:r>
      <w:proofErr w:type="spellStart"/>
      <w:r w:rsidRPr="00F6751D">
        <w:rPr>
          <w:rFonts w:ascii="Times New Roman" w:eastAsia="Times New Roman" w:hAnsi="Times New Roman" w:cs="Times New Roman"/>
          <w:sz w:val="28"/>
          <w:szCs w:val="28"/>
          <w:lang w:val="en-US" w:eastAsia="ru-RU"/>
        </w:rPr>
        <w:t>dnepr</w:t>
      </w:r>
      <w:proofErr w:type="spellEnd"/>
      <w:r w:rsidRPr="00F6751D">
        <w:rPr>
          <w:rFonts w:ascii="Times New Roman" w:eastAsia="Times New Roman" w:hAnsi="Times New Roman" w:cs="Times New Roman"/>
          <w:sz w:val="28"/>
          <w:szCs w:val="28"/>
          <w:lang w:val="uk-UA" w:eastAsia="ru-RU"/>
        </w:rPr>
        <w:t>@</w:t>
      </w:r>
      <w:proofErr w:type="spellStart"/>
      <w:r w:rsidRPr="00F6751D">
        <w:rPr>
          <w:rFonts w:ascii="Times New Roman" w:eastAsia="Times New Roman" w:hAnsi="Times New Roman" w:cs="Times New Roman"/>
          <w:sz w:val="28"/>
          <w:szCs w:val="28"/>
          <w:lang w:val="en-US" w:eastAsia="ru-RU"/>
        </w:rPr>
        <w:t>ukr</w:t>
      </w:r>
      <w:proofErr w:type="spellEnd"/>
      <w:r w:rsidRPr="00F6751D">
        <w:rPr>
          <w:rFonts w:ascii="Times New Roman" w:eastAsia="Times New Roman" w:hAnsi="Times New Roman" w:cs="Times New Roman"/>
          <w:sz w:val="28"/>
          <w:szCs w:val="28"/>
          <w:lang w:val="uk-UA" w:eastAsia="ru-RU"/>
        </w:rPr>
        <w:t>.</w:t>
      </w:r>
      <w:r w:rsidRPr="00F6751D">
        <w:rPr>
          <w:rFonts w:ascii="Times New Roman" w:eastAsia="Times New Roman" w:hAnsi="Times New Roman" w:cs="Times New Roman"/>
          <w:sz w:val="28"/>
          <w:szCs w:val="28"/>
          <w:lang w:val="en-US" w:eastAsia="ru-RU"/>
        </w:rPr>
        <w:t>net</w:t>
      </w:r>
      <w:r w:rsidRPr="00F6751D">
        <w:rPr>
          <w:rFonts w:ascii="Times New Roman" w:eastAsia="Times New Roman" w:hAnsi="Times New Roman" w:cs="Times New Roman"/>
          <w:sz w:val="28"/>
          <w:szCs w:val="28"/>
          <w:lang w:val="uk-UA" w:eastAsia="ru-RU"/>
        </w:rPr>
        <w:t xml:space="preserve"> – щодо проведення судових експертиз за експертними спеціальностями 3.1, 3.2, 3.3.</w:t>
      </w:r>
    </w:p>
    <w:p w:rsidR="00577B2B" w:rsidRPr="00F6751D" w:rsidRDefault="00577B2B" w:rsidP="00577B2B">
      <w:pPr>
        <w:spacing w:after="0" w:line="240" w:lineRule="auto"/>
        <w:ind w:left="708" w:firstLine="709"/>
        <w:jc w:val="right"/>
        <w:rPr>
          <w:rFonts w:ascii="Times New Roman" w:eastAsia="Times New Roman" w:hAnsi="Times New Roman" w:cs="Times New Roman"/>
          <w:sz w:val="28"/>
          <w:szCs w:val="28"/>
          <w:lang w:val="uk-UA" w:eastAsia="ru-RU"/>
        </w:rPr>
      </w:pPr>
    </w:p>
    <w:p w:rsidR="00577B2B" w:rsidRPr="00F6751D" w:rsidRDefault="00577B2B" w:rsidP="00577B2B">
      <w:pPr>
        <w:spacing w:after="0" w:line="240" w:lineRule="auto"/>
        <w:ind w:left="708" w:firstLine="709"/>
        <w:jc w:val="right"/>
        <w:rPr>
          <w:rFonts w:ascii="Times New Roman" w:eastAsia="Times New Roman" w:hAnsi="Times New Roman" w:cs="Times New Roman"/>
          <w:sz w:val="28"/>
          <w:szCs w:val="28"/>
          <w:lang w:val="uk-UA" w:eastAsia="ru-RU"/>
        </w:rPr>
      </w:pPr>
    </w:p>
    <w:p w:rsidR="00577B2B" w:rsidRPr="00F6751D" w:rsidRDefault="00577B2B" w:rsidP="00577B2B">
      <w:pPr>
        <w:spacing w:after="0" w:line="240" w:lineRule="auto"/>
        <w:ind w:left="709" w:firstLine="709"/>
        <w:jc w:val="right"/>
        <w:rPr>
          <w:rFonts w:ascii="Times New Roman" w:eastAsia="Times New Roman" w:hAnsi="Times New Roman" w:cs="Times New Roman"/>
          <w:b/>
          <w:sz w:val="28"/>
          <w:szCs w:val="28"/>
          <w:lang w:val="uk-UA" w:eastAsia="ru-RU"/>
        </w:rPr>
      </w:pPr>
      <w:r w:rsidRPr="00F6751D">
        <w:rPr>
          <w:rFonts w:ascii="Times New Roman" w:eastAsia="Times New Roman" w:hAnsi="Times New Roman" w:cs="Times New Roman"/>
          <w:b/>
          <w:sz w:val="28"/>
          <w:szCs w:val="28"/>
          <w:lang w:val="uk-UA" w:eastAsia="ru-RU"/>
        </w:rPr>
        <w:t>Дніпропетровський НДЕКЦ МВС України</w:t>
      </w:r>
    </w:p>
    <w:p w:rsidR="00BB50E3" w:rsidRDefault="00577B2B" w:rsidP="00577B2B">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                                                                                        </w:t>
      </w:r>
      <w:r w:rsidRPr="00F6751D">
        <w:rPr>
          <w:rFonts w:ascii="Times New Roman" w:eastAsia="Times New Roman" w:hAnsi="Times New Roman" w:cs="Times New Roman"/>
          <w:b/>
          <w:sz w:val="28"/>
          <w:szCs w:val="28"/>
          <w:lang w:val="uk-UA" w:eastAsia="ru-RU"/>
        </w:rPr>
        <w:t>http://ndekcmvd.dp.ua</w:t>
      </w:r>
    </w:p>
    <w:p w:rsidR="00BB50E3" w:rsidRDefault="00BB50E3" w:rsidP="00D65CE7">
      <w:pPr>
        <w:spacing w:after="0" w:line="240" w:lineRule="auto"/>
        <w:ind w:firstLine="709"/>
        <w:jc w:val="both"/>
        <w:rPr>
          <w:rFonts w:ascii="Times New Roman" w:hAnsi="Times New Roman" w:cs="Times New Roman"/>
          <w:sz w:val="28"/>
          <w:szCs w:val="28"/>
          <w:lang w:val="uk-UA"/>
        </w:rPr>
      </w:pPr>
    </w:p>
    <w:p w:rsidR="00BB50E3" w:rsidRPr="00425A97" w:rsidRDefault="00BB50E3" w:rsidP="00966BBA">
      <w:pPr>
        <w:spacing w:after="0" w:line="240" w:lineRule="auto"/>
        <w:ind w:firstLine="709"/>
        <w:jc w:val="both"/>
        <w:rPr>
          <w:rFonts w:ascii="Times New Roman" w:hAnsi="Times New Roman" w:cs="Times New Roman"/>
          <w:sz w:val="28"/>
          <w:szCs w:val="28"/>
          <w:lang w:val="uk-UA"/>
        </w:rPr>
      </w:pPr>
    </w:p>
    <w:sectPr w:rsidR="00BB50E3" w:rsidRPr="00425A97" w:rsidSect="00577B2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2059"/>
    <w:multiLevelType w:val="hybridMultilevel"/>
    <w:tmpl w:val="6866A3C2"/>
    <w:lvl w:ilvl="0" w:tplc="904E9EF8">
      <w:start w:val="1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434550"/>
    <w:multiLevelType w:val="hybridMultilevel"/>
    <w:tmpl w:val="FC387950"/>
    <w:lvl w:ilvl="0" w:tplc="904E9EF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CE205F6"/>
    <w:multiLevelType w:val="hybridMultilevel"/>
    <w:tmpl w:val="C2EC79D0"/>
    <w:lvl w:ilvl="0" w:tplc="BE08BE0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3444F85"/>
    <w:multiLevelType w:val="hybridMultilevel"/>
    <w:tmpl w:val="E2546F28"/>
    <w:lvl w:ilvl="0" w:tplc="904E9EF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1E"/>
    <w:rsid w:val="000F2778"/>
    <w:rsid w:val="00256A21"/>
    <w:rsid w:val="003A7421"/>
    <w:rsid w:val="003B40F6"/>
    <w:rsid w:val="00425A97"/>
    <w:rsid w:val="004E48AB"/>
    <w:rsid w:val="00577B2B"/>
    <w:rsid w:val="006B3BAB"/>
    <w:rsid w:val="006E7CA1"/>
    <w:rsid w:val="00737893"/>
    <w:rsid w:val="00966BBA"/>
    <w:rsid w:val="00A939C6"/>
    <w:rsid w:val="00A96DB3"/>
    <w:rsid w:val="00B32D9C"/>
    <w:rsid w:val="00BB50E3"/>
    <w:rsid w:val="00CB0762"/>
    <w:rsid w:val="00D65CE7"/>
    <w:rsid w:val="00D93E1E"/>
    <w:rsid w:val="00E72760"/>
    <w:rsid w:val="00F62B33"/>
    <w:rsid w:val="00F6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BA86"/>
  <w15:chartTrackingRefBased/>
  <w15:docId w15:val="{F253CBC0-6981-499D-AA1B-9BA56E79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Shake</cp:lastModifiedBy>
  <cp:revision>4</cp:revision>
  <dcterms:created xsi:type="dcterms:W3CDTF">2018-04-25T08:56:00Z</dcterms:created>
  <dcterms:modified xsi:type="dcterms:W3CDTF">2018-05-08T08:28:00Z</dcterms:modified>
</cp:coreProperties>
</file>